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FDBDA" w14:textId="7FC7D0AF" w:rsidR="00CF4CAB" w:rsidRDefault="00516E4C" w:rsidP="00D52A2A">
      <w:pPr>
        <w:pStyle w:val="NormalWeb"/>
        <w:jc w:val="center"/>
        <w:rPr>
          <w:rFonts w:ascii="Arial" w:hAnsi="Arial" w:cs="Arial"/>
          <w:b/>
          <w:bCs/>
          <w:sz w:val="36"/>
          <w:szCs w:val="36"/>
          <w:lang w:val="en-GB"/>
        </w:rPr>
      </w:pPr>
      <w:r>
        <w:rPr>
          <w:b/>
          <w:noProof/>
          <w:sz w:val="44"/>
          <w:szCs w:val="44"/>
          <w:lang w:eastAsia="en-GB"/>
        </w:rPr>
        <w:drawing>
          <wp:anchor distT="0" distB="0" distL="114300" distR="114300" simplePos="0" relativeHeight="251657216" behindDoc="0" locked="0" layoutInCell="1" allowOverlap="1" wp14:anchorId="71C425AF" wp14:editId="7720720B">
            <wp:simplePos x="0" y="0"/>
            <wp:positionH relativeFrom="column">
              <wp:posOffset>-7620</wp:posOffset>
            </wp:positionH>
            <wp:positionV relativeFrom="paragraph">
              <wp:posOffset>6985</wp:posOffset>
            </wp:positionV>
            <wp:extent cx="1082040" cy="1093470"/>
            <wp:effectExtent l="0" t="0" r="3810" b="0"/>
            <wp:wrapSquare wrapText="r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8" cstate="print"/>
                    <a:srcRect/>
                    <a:stretch>
                      <a:fillRect/>
                    </a:stretch>
                  </pic:blipFill>
                  <pic:spPr bwMode="auto">
                    <a:xfrm>
                      <a:off x="0" y="0"/>
                      <a:ext cx="1082040" cy="10934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34BB0">
        <w:rPr>
          <w:rFonts w:ascii="Arial" w:hAnsi="Arial" w:cs="Arial"/>
          <w:b/>
          <w:bCs/>
          <w:noProof/>
          <w:sz w:val="36"/>
          <w:szCs w:val="36"/>
          <w:lang w:val="en-GB"/>
        </w:rPr>
        <mc:AlternateContent>
          <mc:Choice Requires="wps">
            <w:drawing>
              <wp:inline distT="0" distB="0" distL="0" distR="0" wp14:anchorId="7CD7D1C9" wp14:editId="0F1503DC">
                <wp:extent cx="5608320" cy="1101090"/>
                <wp:effectExtent l="0" t="0" r="11430" b="228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101090"/>
                        </a:xfrm>
                        <a:prstGeom prst="rect">
                          <a:avLst/>
                        </a:prstGeom>
                        <a:solidFill>
                          <a:srgbClr val="FFFFFF"/>
                        </a:solidFill>
                        <a:ln w="9525">
                          <a:solidFill>
                            <a:srgbClr val="000000"/>
                          </a:solidFill>
                          <a:miter lim="800000"/>
                          <a:headEnd/>
                          <a:tailEnd/>
                        </a:ln>
                      </wps:spPr>
                      <wps:txbx>
                        <w:txbxContent>
                          <w:p w14:paraId="3E3F50DD" w14:textId="77777777" w:rsidR="00CF4CAB" w:rsidRPr="00BA5BA2" w:rsidRDefault="00CF4CAB" w:rsidP="00516E4C">
                            <w:pPr>
                              <w:pStyle w:val="Heading1"/>
                              <w:jc w:val="center"/>
                              <w:rPr>
                                <w:rFonts w:ascii="Arial" w:hAnsi="Arial" w:cs="Arial"/>
                                <w:b/>
                                <w:bCs/>
                              </w:rPr>
                            </w:pPr>
                            <w:r w:rsidRPr="00BA5BA2">
                              <w:rPr>
                                <w:rFonts w:ascii="Arial" w:hAnsi="Arial" w:cs="Arial"/>
                                <w:b/>
                                <w:bCs/>
                              </w:rPr>
                              <w:t>PREESALL TOWN COUNCIL</w:t>
                            </w:r>
                          </w:p>
                          <w:p w14:paraId="76AC8BA7" w14:textId="32FF7463" w:rsidR="00CF4CAB" w:rsidRDefault="00CF4CAB" w:rsidP="00482315">
                            <w:pPr>
                              <w:pStyle w:val="Heading1"/>
                              <w:jc w:val="center"/>
                            </w:pPr>
                            <w:r w:rsidRPr="006F5685">
                              <w:rPr>
                                <w:rFonts w:ascii="Arial" w:hAnsi="Arial" w:cs="Arial"/>
                                <w:b/>
                                <w:bCs/>
                              </w:rPr>
                              <w:t xml:space="preserve">Minutes of the meeting of the personnel committee held on </w:t>
                            </w:r>
                            <w:r w:rsidR="006268CC">
                              <w:rPr>
                                <w:rFonts w:ascii="Arial" w:hAnsi="Arial" w:cs="Arial"/>
                                <w:b/>
                                <w:bCs/>
                              </w:rPr>
                              <w:t>2</w:t>
                            </w:r>
                            <w:r w:rsidR="00516E4C">
                              <w:rPr>
                                <w:rFonts w:ascii="Arial" w:hAnsi="Arial" w:cs="Arial"/>
                                <w:b/>
                                <w:bCs/>
                              </w:rPr>
                              <w:t>5</w:t>
                            </w:r>
                            <w:r w:rsidR="006268CC">
                              <w:rPr>
                                <w:rFonts w:ascii="Arial" w:hAnsi="Arial" w:cs="Arial"/>
                                <w:b/>
                                <w:bCs/>
                              </w:rPr>
                              <w:t xml:space="preserve"> June 202</w:t>
                            </w:r>
                            <w:r w:rsidR="00516E4C">
                              <w:rPr>
                                <w:rFonts w:ascii="Arial" w:hAnsi="Arial" w:cs="Arial"/>
                                <w:b/>
                                <w:bCs/>
                              </w:rPr>
                              <w:t>6</w:t>
                            </w:r>
                            <w:r w:rsidRPr="006F5685">
                              <w:rPr>
                                <w:rFonts w:ascii="Arial" w:hAnsi="Arial" w:cs="Arial"/>
                                <w:b/>
                                <w:bCs/>
                              </w:rPr>
                              <w:t xml:space="preserve"> at </w:t>
                            </w:r>
                            <w:r w:rsidR="00516E4C">
                              <w:rPr>
                                <w:rFonts w:ascii="Arial" w:hAnsi="Arial" w:cs="Arial"/>
                                <w:b/>
                                <w:bCs/>
                              </w:rPr>
                              <w:t>6</w:t>
                            </w:r>
                            <w:r w:rsidR="0052369B" w:rsidRPr="006F5685">
                              <w:rPr>
                                <w:rFonts w:ascii="Arial" w:hAnsi="Arial" w:cs="Arial"/>
                                <w:b/>
                                <w:bCs/>
                              </w:rPr>
                              <w:t>pm</w:t>
                            </w:r>
                            <w:r w:rsidR="00514055" w:rsidRPr="006F5685">
                              <w:rPr>
                                <w:rFonts w:ascii="Arial" w:hAnsi="Arial" w:cs="Arial"/>
                                <w:b/>
                                <w:bCs/>
                              </w:rPr>
                              <w:t xml:space="preserve"> </w:t>
                            </w:r>
                            <w:r w:rsidR="00D63DD0">
                              <w:rPr>
                                <w:rFonts w:ascii="Arial" w:hAnsi="Arial" w:cs="Arial"/>
                                <w:b/>
                                <w:bCs/>
                              </w:rPr>
                              <w:t xml:space="preserve">at Preesall </w:t>
                            </w:r>
                            <w:r w:rsidR="003D60CB">
                              <w:rPr>
                                <w:rFonts w:ascii="Arial" w:hAnsi="Arial" w:cs="Arial"/>
                                <w:b/>
                                <w:bCs/>
                              </w:rPr>
                              <w:t xml:space="preserve">&amp; Knott End </w:t>
                            </w:r>
                            <w:r w:rsidR="00D63DD0">
                              <w:rPr>
                                <w:rFonts w:ascii="Arial" w:hAnsi="Arial" w:cs="Arial"/>
                                <w:b/>
                                <w:bCs/>
                              </w:rPr>
                              <w:t>Youth and Community Centre</w:t>
                            </w:r>
                          </w:p>
                        </w:txbxContent>
                      </wps:txbx>
                      <wps:bodyPr rot="0" vert="horz" wrap="square" lIns="91440" tIns="45720" rIns="91440" bIns="45720" anchor="t" anchorCtr="0">
                        <a:noAutofit/>
                      </wps:bodyPr>
                    </wps:wsp>
                  </a:graphicData>
                </a:graphic>
              </wp:inline>
            </w:drawing>
          </mc:Choice>
          <mc:Fallback>
            <w:pict>
              <v:shapetype w14:anchorId="7CD7D1C9" id="_x0000_t202" coordsize="21600,21600" o:spt="202" path="m,l,21600r21600,l21600,xe">
                <v:stroke joinstyle="miter"/>
                <v:path gradientshapeok="t" o:connecttype="rect"/>
              </v:shapetype>
              <v:shape id="Text Box 2" o:spid="_x0000_s1026" type="#_x0000_t202" style="width:441.6pt;height:8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">
                <v:textbox>
                  <w:txbxContent>
                    <w:p w14:paraId="3E3F50DD" w14:textId="77777777" w:rsidR="00CF4CAB" w:rsidRPr="00BA5BA2" w:rsidRDefault="00CF4CAB" w:rsidP="00516E4C">
                      <w:pPr>
                        <w:pStyle w:val="Heading1"/>
                        <w:jc w:val="center"/>
                        <w:rPr>
                          <w:rFonts w:ascii="Arial" w:hAnsi="Arial" w:cs="Arial"/>
                          <w:b/>
                          <w:bCs/>
                        </w:rPr>
                      </w:pPr>
                      <w:r w:rsidRPr="00BA5BA2">
                        <w:rPr>
                          <w:rFonts w:ascii="Arial" w:hAnsi="Arial" w:cs="Arial"/>
                          <w:b/>
                          <w:bCs/>
                        </w:rPr>
                        <w:t>PREESALL TOWN COUNCIL</w:t>
                      </w:r>
                    </w:p>
                    <w:p w14:paraId="76AC8BA7" w14:textId="32FF7463" w:rsidR="00CF4CAB" w:rsidRDefault="00CF4CAB" w:rsidP="00482315">
                      <w:pPr>
                        <w:pStyle w:val="Heading1"/>
                        <w:jc w:val="center"/>
                      </w:pPr>
                      <w:r w:rsidRPr="006F5685">
                        <w:rPr>
                          <w:rFonts w:ascii="Arial" w:hAnsi="Arial" w:cs="Arial"/>
                          <w:b/>
                          <w:bCs/>
                        </w:rPr>
                        <w:t xml:space="preserve">Minutes of the meeting of the personnel committee held on </w:t>
                      </w:r>
                      <w:r w:rsidR="006268CC">
                        <w:rPr>
                          <w:rFonts w:ascii="Arial" w:hAnsi="Arial" w:cs="Arial"/>
                          <w:b/>
                          <w:bCs/>
                        </w:rPr>
                        <w:t>2</w:t>
                      </w:r>
                      <w:r w:rsidR="00516E4C">
                        <w:rPr>
                          <w:rFonts w:ascii="Arial" w:hAnsi="Arial" w:cs="Arial"/>
                          <w:b/>
                          <w:bCs/>
                        </w:rPr>
                        <w:t>5</w:t>
                      </w:r>
                      <w:r w:rsidR="006268CC">
                        <w:rPr>
                          <w:rFonts w:ascii="Arial" w:hAnsi="Arial" w:cs="Arial"/>
                          <w:b/>
                          <w:bCs/>
                        </w:rPr>
                        <w:t xml:space="preserve"> June 202</w:t>
                      </w:r>
                      <w:r w:rsidR="00516E4C">
                        <w:rPr>
                          <w:rFonts w:ascii="Arial" w:hAnsi="Arial" w:cs="Arial"/>
                          <w:b/>
                          <w:bCs/>
                        </w:rPr>
                        <w:t>6</w:t>
                      </w:r>
                      <w:r w:rsidRPr="006F5685">
                        <w:rPr>
                          <w:rFonts w:ascii="Arial" w:hAnsi="Arial" w:cs="Arial"/>
                          <w:b/>
                          <w:bCs/>
                        </w:rPr>
                        <w:t xml:space="preserve"> at </w:t>
                      </w:r>
                      <w:r w:rsidR="00516E4C">
                        <w:rPr>
                          <w:rFonts w:ascii="Arial" w:hAnsi="Arial" w:cs="Arial"/>
                          <w:b/>
                          <w:bCs/>
                        </w:rPr>
                        <w:t>6</w:t>
                      </w:r>
                      <w:r w:rsidR="0052369B" w:rsidRPr="006F5685">
                        <w:rPr>
                          <w:rFonts w:ascii="Arial" w:hAnsi="Arial" w:cs="Arial"/>
                          <w:b/>
                          <w:bCs/>
                        </w:rPr>
                        <w:t>pm</w:t>
                      </w:r>
                      <w:r w:rsidR="00514055" w:rsidRPr="006F5685">
                        <w:rPr>
                          <w:rFonts w:ascii="Arial" w:hAnsi="Arial" w:cs="Arial"/>
                          <w:b/>
                          <w:bCs/>
                        </w:rPr>
                        <w:t xml:space="preserve"> </w:t>
                      </w:r>
                      <w:r w:rsidR="00D63DD0">
                        <w:rPr>
                          <w:rFonts w:ascii="Arial" w:hAnsi="Arial" w:cs="Arial"/>
                          <w:b/>
                          <w:bCs/>
                        </w:rPr>
                        <w:t xml:space="preserve">at Preesall </w:t>
                      </w:r>
                      <w:r w:rsidR="003D60CB">
                        <w:rPr>
                          <w:rFonts w:ascii="Arial" w:hAnsi="Arial" w:cs="Arial"/>
                          <w:b/>
                          <w:bCs/>
                        </w:rPr>
                        <w:t xml:space="preserve">&amp; Knott End </w:t>
                      </w:r>
                      <w:r w:rsidR="00D63DD0">
                        <w:rPr>
                          <w:rFonts w:ascii="Arial" w:hAnsi="Arial" w:cs="Arial"/>
                          <w:b/>
                          <w:bCs/>
                        </w:rPr>
                        <w:t>Youth and Community Centre</w:t>
                      </w:r>
                    </w:p>
                  </w:txbxContent>
                </v:textbox>
                <w10:anchorlock/>
              </v:shape>
            </w:pict>
          </mc:Fallback>
        </mc:AlternateContent>
      </w:r>
    </w:p>
    <w:p w14:paraId="693E5712" w14:textId="77777777" w:rsidR="00F82B24" w:rsidRDefault="00F82B24" w:rsidP="00F82B24">
      <w:pPr>
        <w:tabs>
          <w:tab w:val="left" w:pos="720"/>
        </w:tabs>
        <w:ind w:left="720" w:hanging="720"/>
        <w:jc w:val="center"/>
        <w:rPr>
          <w:b/>
          <w:szCs w:val="20"/>
        </w:rPr>
      </w:pPr>
    </w:p>
    <w:p w14:paraId="59CA4413" w14:textId="653F99D4" w:rsidR="00050EE5" w:rsidRDefault="232AC672" w:rsidP="002704EB">
      <w:pPr>
        <w:tabs>
          <w:tab w:val="left" w:pos="720"/>
        </w:tabs>
        <w:rPr>
          <w:rFonts w:ascii="Arial" w:hAnsi="Arial" w:cs="Arial"/>
          <w:sz w:val="22"/>
          <w:szCs w:val="22"/>
        </w:rPr>
      </w:pPr>
      <w:r w:rsidRPr="00853C3C">
        <w:rPr>
          <w:rFonts w:ascii="Arial" w:hAnsi="Arial" w:cs="Arial"/>
          <w:b/>
          <w:bCs/>
          <w:sz w:val="22"/>
          <w:szCs w:val="22"/>
        </w:rPr>
        <w:t>Present</w:t>
      </w:r>
      <w:r w:rsidRPr="00853C3C">
        <w:rPr>
          <w:rFonts w:ascii="Arial" w:hAnsi="Arial" w:cs="Arial"/>
          <w:sz w:val="22"/>
          <w:szCs w:val="22"/>
        </w:rPr>
        <w:t>: C</w:t>
      </w:r>
      <w:r w:rsidR="00372280" w:rsidRPr="00853C3C">
        <w:rPr>
          <w:rFonts w:ascii="Arial" w:hAnsi="Arial" w:cs="Arial"/>
          <w:sz w:val="22"/>
          <w:szCs w:val="22"/>
        </w:rPr>
        <w:t>llr</w:t>
      </w:r>
      <w:r w:rsidR="00FB4B91" w:rsidRPr="00853C3C">
        <w:rPr>
          <w:rFonts w:ascii="Arial" w:hAnsi="Arial" w:cs="Arial"/>
          <w:sz w:val="22"/>
          <w:szCs w:val="22"/>
        </w:rPr>
        <w:t>s</w:t>
      </w:r>
      <w:r w:rsidRPr="00853C3C">
        <w:rPr>
          <w:rFonts w:ascii="Arial" w:hAnsi="Arial" w:cs="Arial"/>
          <w:sz w:val="22"/>
          <w:szCs w:val="22"/>
        </w:rPr>
        <w:t xml:space="preserve"> T Johnson,</w:t>
      </w:r>
      <w:r w:rsidR="00EC5754" w:rsidRPr="00853C3C">
        <w:rPr>
          <w:rFonts w:ascii="Arial" w:hAnsi="Arial" w:cs="Arial"/>
          <w:sz w:val="22"/>
          <w:szCs w:val="22"/>
        </w:rPr>
        <w:t xml:space="preserve"> </w:t>
      </w:r>
      <w:r w:rsidR="00C80A78" w:rsidRPr="00853C3C">
        <w:rPr>
          <w:rFonts w:ascii="Arial" w:hAnsi="Arial" w:cs="Arial"/>
          <w:sz w:val="22"/>
          <w:szCs w:val="22"/>
        </w:rPr>
        <w:t xml:space="preserve">P Orme, C Rimmer, K </w:t>
      </w:r>
      <w:r w:rsidR="00516E4C" w:rsidRPr="00853C3C">
        <w:rPr>
          <w:rFonts w:ascii="Arial" w:hAnsi="Arial" w:cs="Arial"/>
          <w:sz w:val="22"/>
          <w:szCs w:val="22"/>
        </w:rPr>
        <w:t>Tunstall, A Shewan</w:t>
      </w:r>
    </w:p>
    <w:p w14:paraId="10A15D5B" w14:textId="77777777" w:rsidR="002704EB" w:rsidRPr="00853C3C" w:rsidRDefault="002704EB" w:rsidP="002704EB">
      <w:pPr>
        <w:tabs>
          <w:tab w:val="left" w:pos="720"/>
        </w:tabs>
        <w:rPr>
          <w:b/>
          <w:sz w:val="22"/>
          <w:szCs w:val="22"/>
        </w:rPr>
      </w:pPr>
    </w:p>
    <w:p w14:paraId="6CD1937C" w14:textId="42AAC69D" w:rsidR="00FF438E" w:rsidRDefault="232AC672" w:rsidP="002704EB">
      <w:pPr>
        <w:pStyle w:val="NormalWeb"/>
        <w:spacing w:before="0" w:beforeAutospacing="0" w:after="0" w:afterAutospacing="0"/>
        <w:rPr>
          <w:rFonts w:ascii="Arial" w:hAnsi="Arial" w:cs="Arial"/>
          <w:b/>
          <w:bCs/>
          <w:sz w:val="22"/>
          <w:szCs w:val="22"/>
          <w:lang w:val="en-GB"/>
        </w:rPr>
      </w:pPr>
      <w:r w:rsidRPr="00853C3C">
        <w:rPr>
          <w:rFonts w:ascii="Arial" w:hAnsi="Arial" w:cs="Arial"/>
          <w:b/>
          <w:bCs/>
          <w:sz w:val="22"/>
          <w:szCs w:val="22"/>
          <w:lang w:val="en-GB"/>
        </w:rPr>
        <w:t xml:space="preserve">In </w:t>
      </w:r>
      <w:r w:rsidR="00EC5754" w:rsidRPr="00853C3C">
        <w:rPr>
          <w:rFonts w:ascii="Arial" w:hAnsi="Arial" w:cs="Arial"/>
          <w:b/>
          <w:bCs/>
          <w:sz w:val="22"/>
          <w:szCs w:val="22"/>
          <w:lang w:val="en-GB"/>
        </w:rPr>
        <w:t>attendance:</w:t>
      </w:r>
      <w:r w:rsidR="00EC5754" w:rsidRPr="00853C3C">
        <w:rPr>
          <w:rFonts w:ascii="Arial" w:hAnsi="Arial" w:cs="Arial"/>
          <w:sz w:val="22"/>
          <w:szCs w:val="22"/>
          <w:lang w:val="en-GB"/>
        </w:rPr>
        <w:t xml:space="preserve"> </w:t>
      </w:r>
      <w:r w:rsidR="00516E4C" w:rsidRPr="00853C3C">
        <w:rPr>
          <w:rFonts w:ascii="Arial" w:hAnsi="Arial" w:cs="Arial"/>
          <w:sz w:val="22"/>
          <w:szCs w:val="22"/>
          <w:lang w:val="en-GB"/>
        </w:rPr>
        <w:t xml:space="preserve">Debbie Smith </w:t>
      </w:r>
      <w:r w:rsidR="0064789C" w:rsidRPr="00853C3C">
        <w:rPr>
          <w:rFonts w:ascii="Arial" w:hAnsi="Arial" w:cs="Arial"/>
          <w:sz w:val="22"/>
          <w:szCs w:val="22"/>
          <w:lang w:val="en-GB"/>
        </w:rPr>
        <w:t>c</w:t>
      </w:r>
      <w:r w:rsidR="00EC5754" w:rsidRPr="00853C3C">
        <w:rPr>
          <w:rFonts w:ascii="Arial" w:hAnsi="Arial" w:cs="Arial"/>
          <w:sz w:val="22"/>
          <w:szCs w:val="22"/>
          <w:lang w:val="en-GB"/>
        </w:rPr>
        <w:t xml:space="preserve">lerk to the </w:t>
      </w:r>
      <w:r w:rsidR="0064789C" w:rsidRPr="00853C3C">
        <w:rPr>
          <w:rFonts w:ascii="Arial" w:hAnsi="Arial" w:cs="Arial"/>
          <w:sz w:val="22"/>
          <w:szCs w:val="22"/>
          <w:lang w:val="en-GB"/>
        </w:rPr>
        <w:t>c</w:t>
      </w:r>
      <w:r w:rsidR="00EC5754" w:rsidRPr="00853C3C">
        <w:rPr>
          <w:rFonts w:ascii="Arial" w:hAnsi="Arial" w:cs="Arial"/>
          <w:sz w:val="22"/>
          <w:szCs w:val="22"/>
          <w:lang w:val="en-GB"/>
        </w:rPr>
        <w:t>ouncil</w:t>
      </w:r>
      <w:r w:rsidR="00EC5754" w:rsidRPr="00853C3C">
        <w:rPr>
          <w:rFonts w:ascii="Arial" w:hAnsi="Arial" w:cs="Arial"/>
          <w:b/>
          <w:bCs/>
          <w:sz w:val="22"/>
          <w:szCs w:val="22"/>
          <w:lang w:val="en-GB"/>
        </w:rPr>
        <w:t>.</w:t>
      </w:r>
    </w:p>
    <w:p w14:paraId="63FA2874" w14:textId="77777777" w:rsidR="00EA2464" w:rsidRPr="00853C3C" w:rsidRDefault="00EA2464" w:rsidP="002704EB">
      <w:pPr>
        <w:pStyle w:val="NormalWeb"/>
        <w:spacing w:before="0" w:beforeAutospacing="0" w:after="0" w:afterAutospacing="0"/>
        <w:rPr>
          <w:rFonts w:ascii="Arial" w:hAnsi="Arial" w:cs="Arial"/>
          <w:b/>
          <w:bCs/>
          <w:sz w:val="22"/>
          <w:szCs w:val="22"/>
          <w:lang w:val="en-GB"/>
        </w:rPr>
      </w:pPr>
    </w:p>
    <w:p w14:paraId="4AD8051F" w14:textId="77777777" w:rsidR="00853C3C" w:rsidRDefault="00C80A78" w:rsidP="002704EB">
      <w:pPr>
        <w:pStyle w:val="Heading2"/>
        <w:spacing w:before="0" w:after="0"/>
        <w:rPr>
          <w:sz w:val="22"/>
          <w:szCs w:val="22"/>
        </w:rPr>
      </w:pPr>
      <w:r w:rsidRPr="00853C3C">
        <w:rPr>
          <w:sz w:val="22"/>
          <w:szCs w:val="22"/>
        </w:rPr>
        <w:t>1</w:t>
      </w:r>
      <w:r w:rsidR="009B561C" w:rsidRPr="00853C3C">
        <w:rPr>
          <w:sz w:val="22"/>
          <w:szCs w:val="22"/>
        </w:rPr>
        <w:t xml:space="preserve">.1 (2026 27) </w:t>
      </w:r>
      <w:r w:rsidRPr="00853C3C">
        <w:rPr>
          <w:sz w:val="22"/>
          <w:szCs w:val="22"/>
        </w:rPr>
        <w:tab/>
      </w:r>
      <w:r w:rsidR="00D151B7" w:rsidRPr="00853C3C">
        <w:rPr>
          <w:sz w:val="22"/>
          <w:szCs w:val="22"/>
        </w:rPr>
        <w:t>Election</w:t>
      </w:r>
      <w:r w:rsidRPr="00853C3C">
        <w:rPr>
          <w:sz w:val="22"/>
          <w:szCs w:val="22"/>
        </w:rPr>
        <w:t xml:space="preserve"> of Chair.</w:t>
      </w:r>
    </w:p>
    <w:p w14:paraId="406EC497" w14:textId="34AA1EEC" w:rsidR="009B561C" w:rsidRDefault="00D151B7" w:rsidP="002704EB">
      <w:pPr>
        <w:pStyle w:val="Heading2"/>
        <w:spacing w:before="0" w:after="0"/>
        <w:rPr>
          <w:b w:val="0"/>
          <w:bCs w:val="0"/>
          <w:sz w:val="22"/>
          <w:szCs w:val="22"/>
        </w:rPr>
      </w:pPr>
      <w:r w:rsidRPr="00853C3C">
        <w:rPr>
          <w:b w:val="0"/>
          <w:bCs w:val="0"/>
          <w:sz w:val="22"/>
          <w:szCs w:val="22"/>
        </w:rPr>
        <w:t xml:space="preserve">The committee </w:t>
      </w:r>
      <w:r w:rsidRPr="00853C3C">
        <w:rPr>
          <w:sz w:val="22"/>
          <w:szCs w:val="22"/>
        </w:rPr>
        <w:t>resolved</w:t>
      </w:r>
      <w:r w:rsidRPr="00853C3C">
        <w:rPr>
          <w:b w:val="0"/>
          <w:bCs w:val="0"/>
          <w:sz w:val="22"/>
          <w:szCs w:val="22"/>
        </w:rPr>
        <w:t xml:space="preserve"> to elect</w:t>
      </w:r>
      <w:r w:rsidR="009B561C" w:rsidRPr="00853C3C">
        <w:rPr>
          <w:b w:val="0"/>
          <w:bCs w:val="0"/>
          <w:sz w:val="22"/>
          <w:szCs w:val="22"/>
        </w:rPr>
        <w:t xml:space="preserve"> a chair for the 2026/27 civic year. </w:t>
      </w:r>
      <w:r w:rsidR="004D3996" w:rsidRPr="00853C3C">
        <w:rPr>
          <w:b w:val="0"/>
          <w:bCs w:val="0"/>
          <w:sz w:val="22"/>
          <w:szCs w:val="22"/>
        </w:rPr>
        <w:t>Cllr</w:t>
      </w:r>
      <w:r w:rsidR="00C80A78" w:rsidRPr="00853C3C">
        <w:rPr>
          <w:b w:val="0"/>
          <w:bCs w:val="0"/>
          <w:sz w:val="22"/>
          <w:szCs w:val="22"/>
        </w:rPr>
        <w:t xml:space="preserve"> </w:t>
      </w:r>
      <w:r w:rsidR="00CD33A6" w:rsidRPr="00853C3C">
        <w:rPr>
          <w:b w:val="0"/>
          <w:bCs w:val="0"/>
          <w:sz w:val="22"/>
          <w:szCs w:val="22"/>
        </w:rPr>
        <w:t>Orme Proposed</w:t>
      </w:r>
      <w:r w:rsidR="004D3996" w:rsidRPr="00853C3C">
        <w:rPr>
          <w:b w:val="0"/>
          <w:bCs w:val="0"/>
          <w:sz w:val="22"/>
          <w:szCs w:val="22"/>
        </w:rPr>
        <w:t xml:space="preserve"> and Cl</w:t>
      </w:r>
      <w:r w:rsidR="00853C3C" w:rsidRPr="00853C3C">
        <w:rPr>
          <w:b w:val="0"/>
          <w:bCs w:val="0"/>
          <w:sz w:val="22"/>
          <w:szCs w:val="22"/>
        </w:rPr>
        <w:t>lr Tunstall</w:t>
      </w:r>
      <w:r w:rsidR="004D3996" w:rsidRPr="00853C3C">
        <w:rPr>
          <w:b w:val="0"/>
          <w:bCs w:val="0"/>
          <w:sz w:val="22"/>
          <w:szCs w:val="22"/>
        </w:rPr>
        <w:t xml:space="preserve"> seconded Cllr </w:t>
      </w:r>
      <w:r w:rsidR="00853C3C" w:rsidRPr="00853C3C">
        <w:rPr>
          <w:b w:val="0"/>
          <w:bCs w:val="0"/>
          <w:sz w:val="22"/>
          <w:szCs w:val="22"/>
        </w:rPr>
        <w:t>Rimmer</w:t>
      </w:r>
      <w:r w:rsidR="004D3996" w:rsidRPr="00853C3C">
        <w:rPr>
          <w:b w:val="0"/>
          <w:bCs w:val="0"/>
          <w:sz w:val="22"/>
          <w:szCs w:val="22"/>
        </w:rPr>
        <w:t xml:space="preserve"> to be </w:t>
      </w:r>
      <w:r w:rsidR="00853C3C">
        <w:rPr>
          <w:b w:val="0"/>
          <w:bCs w:val="0"/>
          <w:sz w:val="22"/>
          <w:szCs w:val="22"/>
        </w:rPr>
        <w:t>C</w:t>
      </w:r>
      <w:r w:rsidR="004D3996" w:rsidRPr="00853C3C">
        <w:rPr>
          <w:b w:val="0"/>
          <w:bCs w:val="0"/>
          <w:sz w:val="22"/>
          <w:szCs w:val="22"/>
        </w:rPr>
        <w:t>hair of the committee.</w:t>
      </w:r>
    </w:p>
    <w:p w14:paraId="64DBD46D" w14:textId="77777777" w:rsidR="00EA2464" w:rsidRPr="00EA2464" w:rsidRDefault="00EA2464" w:rsidP="00EA2464"/>
    <w:p w14:paraId="6F8C00FA" w14:textId="7BD64824" w:rsidR="004D3996" w:rsidRPr="00853C3C" w:rsidRDefault="00C80A78" w:rsidP="002704EB">
      <w:pPr>
        <w:pStyle w:val="Heading2"/>
        <w:spacing w:before="0" w:after="0"/>
        <w:rPr>
          <w:rFonts w:cs="Arial"/>
          <w:sz w:val="22"/>
          <w:szCs w:val="22"/>
        </w:rPr>
      </w:pPr>
      <w:r w:rsidRPr="00853C3C">
        <w:rPr>
          <w:rFonts w:cs="Arial"/>
          <w:sz w:val="22"/>
          <w:szCs w:val="22"/>
        </w:rPr>
        <w:t>2</w:t>
      </w:r>
      <w:r w:rsidR="009B561C" w:rsidRPr="00853C3C">
        <w:rPr>
          <w:rFonts w:cs="Arial"/>
          <w:sz w:val="22"/>
          <w:szCs w:val="22"/>
        </w:rPr>
        <w:t>.2 (2026 27)</w:t>
      </w:r>
      <w:r w:rsidR="009B561C" w:rsidRPr="00853C3C">
        <w:rPr>
          <w:rFonts w:cs="Arial"/>
          <w:sz w:val="22"/>
          <w:szCs w:val="22"/>
        </w:rPr>
        <w:tab/>
      </w:r>
      <w:r w:rsidR="004D3996" w:rsidRPr="00853C3C">
        <w:rPr>
          <w:rFonts w:cs="Arial"/>
          <w:sz w:val="22"/>
          <w:szCs w:val="22"/>
        </w:rPr>
        <w:tab/>
      </w:r>
      <w:r w:rsidR="009B561C" w:rsidRPr="00853C3C">
        <w:rPr>
          <w:rFonts w:cs="Arial"/>
          <w:sz w:val="22"/>
          <w:szCs w:val="22"/>
        </w:rPr>
        <w:t xml:space="preserve">Election of Deputy </w:t>
      </w:r>
      <w:r w:rsidR="00E040C6" w:rsidRPr="00853C3C">
        <w:rPr>
          <w:rFonts w:cs="Arial"/>
          <w:sz w:val="22"/>
          <w:szCs w:val="22"/>
        </w:rPr>
        <w:t xml:space="preserve">Chair </w:t>
      </w:r>
      <w:r w:rsidR="004D3996" w:rsidRPr="00853C3C">
        <w:rPr>
          <w:rFonts w:cs="Arial"/>
          <w:sz w:val="22"/>
          <w:szCs w:val="22"/>
        </w:rPr>
        <w:t>Apologies for absence</w:t>
      </w:r>
    </w:p>
    <w:p w14:paraId="7B34584A" w14:textId="5206337E" w:rsidR="00E040C6" w:rsidRDefault="00E040C6" w:rsidP="002704EB">
      <w:pPr>
        <w:rPr>
          <w:rFonts w:ascii="Arial" w:hAnsi="Arial" w:cs="Arial"/>
          <w:sz w:val="22"/>
          <w:szCs w:val="22"/>
        </w:rPr>
      </w:pPr>
      <w:r w:rsidRPr="00853C3C">
        <w:rPr>
          <w:rFonts w:ascii="Arial" w:hAnsi="Arial" w:cs="Arial"/>
          <w:sz w:val="22"/>
          <w:szCs w:val="22"/>
        </w:rPr>
        <w:t xml:space="preserve">The committee </w:t>
      </w:r>
      <w:r w:rsidRPr="00853C3C">
        <w:rPr>
          <w:rFonts w:ascii="Arial" w:hAnsi="Arial" w:cs="Arial"/>
          <w:b/>
          <w:bCs/>
          <w:sz w:val="22"/>
          <w:szCs w:val="22"/>
        </w:rPr>
        <w:t>resolved</w:t>
      </w:r>
      <w:r w:rsidRPr="00853C3C">
        <w:rPr>
          <w:rFonts w:ascii="Arial" w:hAnsi="Arial" w:cs="Arial"/>
          <w:sz w:val="22"/>
          <w:szCs w:val="22"/>
        </w:rPr>
        <w:t xml:space="preserve"> to elect a deputy chair for the 2026/27 civic year. Cllr Johnson Proposed and Cllr </w:t>
      </w:r>
      <w:r w:rsidR="00853C3C" w:rsidRPr="00853C3C">
        <w:rPr>
          <w:rFonts w:ascii="Arial" w:hAnsi="Arial" w:cs="Arial"/>
          <w:sz w:val="22"/>
          <w:szCs w:val="22"/>
        </w:rPr>
        <w:t>Tunstall</w:t>
      </w:r>
      <w:r w:rsidRPr="00853C3C">
        <w:rPr>
          <w:rFonts w:ascii="Arial" w:hAnsi="Arial" w:cs="Arial"/>
          <w:sz w:val="22"/>
          <w:szCs w:val="22"/>
        </w:rPr>
        <w:t xml:space="preserve"> seconded Cllr </w:t>
      </w:r>
      <w:r w:rsidR="00853C3C" w:rsidRPr="00853C3C">
        <w:rPr>
          <w:rFonts w:ascii="Arial" w:hAnsi="Arial" w:cs="Arial"/>
          <w:sz w:val="22"/>
          <w:szCs w:val="22"/>
        </w:rPr>
        <w:t>Orme</w:t>
      </w:r>
      <w:r w:rsidRPr="00853C3C">
        <w:rPr>
          <w:rFonts w:ascii="Arial" w:hAnsi="Arial" w:cs="Arial"/>
          <w:sz w:val="22"/>
          <w:szCs w:val="22"/>
        </w:rPr>
        <w:t xml:space="preserve"> to be </w:t>
      </w:r>
      <w:r w:rsidR="00853C3C" w:rsidRPr="00853C3C">
        <w:rPr>
          <w:rFonts w:ascii="Arial" w:hAnsi="Arial" w:cs="Arial"/>
          <w:sz w:val="22"/>
          <w:szCs w:val="22"/>
        </w:rPr>
        <w:t>Deputy C</w:t>
      </w:r>
      <w:r w:rsidRPr="00853C3C">
        <w:rPr>
          <w:rFonts w:ascii="Arial" w:hAnsi="Arial" w:cs="Arial"/>
          <w:sz w:val="22"/>
          <w:szCs w:val="22"/>
        </w:rPr>
        <w:t>hair of the committee.</w:t>
      </w:r>
    </w:p>
    <w:p w14:paraId="725EDAE4" w14:textId="77777777" w:rsidR="00EA2464" w:rsidRPr="00D066C7" w:rsidRDefault="00EA2464" w:rsidP="002704EB">
      <w:pPr>
        <w:rPr>
          <w:rFonts w:ascii="Arial" w:hAnsi="Arial" w:cs="Arial"/>
          <w:sz w:val="22"/>
          <w:szCs w:val="22"/>
        </w:rPr>
      </w:pPr>
    </w:p>
    <w:p w14:paraId="2AABF2A2" w14:textId="625BDE59" w:rsidR="00E040C6" w:rsidRPr="00D066C7" w:rsidRDefault="00E040C6" w:rsidP="002704EB">
      <w:pPr>
        <w:pStyle w:val="Heading2"/>
        <w:spacing w:before="0" w:after="0"/>
        <w:rPr>
          <w:sz w:val="22"/>
          <w:szCs w:val="22"/>
        </w:rPr>
      </w:pPr>
      <w:r w:rsidRPr="00D066C7">
        <w:rPr>
          <w:sz w:val="22"/>
          <w:szCs w:val="22"/>
        </w:rPr>
        <w:t>3.3 (2026 27)</w:t>
      </w:r>
      <w:r w:rsidR="002A0757" w:rsidRPr="00D066C7">
        <w:rPr>
          <w:sz w:val="22"/>
          <w:szCs w:val="22"/>
        </w:rPr>
        <w:tab/>
      </w:r>
      <w:r w:rsidR="002A0757" w:rsidRPr="00D066C7">
        <w:rPr>
          <w:sz w:val="22"/>
          <w:szCs w:val="22"/>
        </w:rPr>
        <w:tab/>
      </w:r>
      <w:r w:rsidRPr="00D066C7">
        <w:rPr>
          <w:sz w:val="22"/>
          <w:szCs w:val="22"/>
        </w:rPr>
        <w:t xml:space="preserve"> Apologies for Absence</w:t>
      </w:r>
    </w:p>
    <w:p w14:paraId="7202FF52" w14:textId="299A46F3" w:rsidR="00E040C6" w:rsidRPr="00D066C7" w:rsidRDefault="00E040C6" w:rsidP="002704EB">
      <w:pPr>
        <w:rPr>
          <w:rFonts w:ascii="Arial" w:hAnsi="Arial" w:cs="Arial"/>
          <w:sz w:val="22"/>
          <w:szCs w:val="22"/>
        </w:rPr>
      </w:pPr>
      <w:r w:rsidRPr="00D066C7">
        <w:rPr>
          <w:rFonts w:ascii="Arial" w:hAnsi="Arial" w:cs="Arial"/>
          <w:sz w:val="22"/>
          <w:szCs w:val="22"/>
        </w:rPr>
        <w:t>None</w:t>
      </w:r>
    </w:p>
    <w:p w14:paraId="72CA6700" w14:textId="77777777" w:rsidR="00EA2464" w:rsidRPr="00D066C7" w:rsidRDefault="00EA2464" w:rsidP="002704EB">
      <w:pPr>
        <w:rPr>
          <w:rFonts w:ascii="Arial" w:hAnsi="Arial" w:cs="Arial"/>
          <w:sz w:val="22"/>
          <w:szCs w:val="22"/>
        </w:rPr>
      </w:pPr>
    </w:p>
    <w:p w14:paraId="7CAC5A84" w14:textId="796DF065" w:rsidR="004D3996" w:rsidRPr="00D066C7" w:rsidRDefault="00E040C6" w:rsidP="002704EB">
      <w:pPr>
        <w:pStyle w:val="Heading2"/>
        <w:spacing w:before="0" w:after="0"/>
        <w:rPr>
          <w:sz w:val="22"/>
          <w:szCs w:val="22"/>
        </w:rPr>
      </w:pPr>
      <w:r w:rsidRPr="00D066C7">
        <w:rPr>
          <w:sz w:val="22"/>
          <w:szCs w:val="22"/>
        </w:rPr>
        <w:t>4.4 (2026 27)</w:t>
      </w:r>
      <w:r w:rsidR="002A0757" w:rsidRPr="00D066C7">
        <w:rPr>
          <w:sz w:val="22"/>
          <w:szCs w:val="22"/>
        </w:rPr>
        <w:tab/>
      </w:r>
      <w:r w:rsidR="004D3996" w:rsidRPr="00D066C7">
        <w:rPr>
          <w:sz w:val="22"/>
          <w:szCs w:val="22"/>
        </w:rPr>
        <w:tab/>
        <w:t>Declaration of interests and dispensations</w:t>
      </w:r>
    </w:p>
    <w:p w14:paraId="7B1980BF" w14:textId="3038FA56" w:rsidR="004D3996" w:rsidRPr="00D066C7" w:rsidRDefault="00D00303" w:rsidP="002704EB">
      <w:pPr>
        <w:rPr>
          <w:rFonts w:ascii="Arial" w:hAnsi="Arial" w:cs="Arial"/>
          <w:sz w:val="22"/>
          <w:szCs w:val="22"/>
        </w:rPr>
      </w:pPr>
      <w:r w:rsidRPr="00D066C7">
        <w:rPr>
          <w:rFonts w:ascii="Arial" w:hAnsi="Arial" w:cs="Arial"/>
          <w:sz w:val="22"/>
          <w:szCs w:val="22"/>
        </w:rPr>
        <w:t xml:space="preserve">Cllr Johnson – </w:t>
      </w:r>
      <w:r w:rsidR="002704EB" w:rsidRPr="00D066C7">
        <w:rPr>
          <w:rFonts w:ascii="Arial" w:hAnsi="Arial" w:cs="Arial"/>
          <w:sz w:val="22"/>
          <w:szCs w:val="22"/>
        </w:rPr>
        <w:t xml:space="preserve">Trade </w:t>
      </w:r>
      <w:r w:rsidRPr="00D066C7">
        <w:rPr>
          <w:rFonts w:ascii="Arial" w:hAnsi="Arial" w:cs="Arial"/>
          <w:sz w:val="22"/>
          <w:szCs w:val="22"/>
        </w:rPr>
        <w:t>Union interest.</w:t>
      </w:r>
    </w:p>
    <w:p w14:paraId="404E4F0E" w14:textId="77777777" w:rsidR="00EA2464" w:rsidRPr="00D066C7" w:rsidRDefault="00EA2464" w:rsidP="002704EB">
      <w:pPr>
        <w:rPr>
          <w:rFonts w:ascii="Arial" w:hAnsi="Arial" w:cs="Arial"/>
          <w:sz w:val="22"/>
          <w:szCs w:val="22"/>
        </w:rPr>
      </w:pPr>
    </w:p>
    <w:p w14:paraId="25EB9360" w14:textId="09AC3A65" w:rsidR="004D3996" w:rsidRPr="00D066C7" w:rsidRDefault="00B70C16" w:rsidP="002704EB">
      <w:pPr>
        <w:pStyle w:val="Heading2"/>
        <w:spacing w:before="0" w:after="0"/>
        <w:rPr>
          <w:sz w:val="22"/>
          <w:szCs w:val="22"/>
        </w:rPr>
      </w:pPr>
      <w:r w:rsidRPr="00D066C7">
        <w:rPr>
          <w:sz w:val="22"/>
          <w:szCs w:val="22"/>
        </w:rPr>
        <w:t>5</w:t>
      </w:r>
      <w:r w:rsidR="002A0757" w:rsidRPr="00D066C7">
        <w:rPr>
          <w:sz w:val="22"/>
          <w:szCs w:val="22"/>
        </w:rPr>
        <w:t>.5 (2026 27)</w:t>
      </w:r>
      <w:r w:rsidR="002A0757" w:rsidRPr="00D066C7">
        <w:rPr>
          <w:sz w:val="22"/>
          <w:szCs w:val="22"/>
        </w:rPr>
        <w:tab/>
      </w:r>
      <w:r w:rsidR="004D3996" w:rsidRPr="00D066C7">
        <w:rPr>
          <w:sz w:val="22"/>
          <w:szCs w:val="22"/>
        </w:rPr>
        <w:tab/>
        <w:t>Public participation</w:t>
      </w:r>
    </w:p>
    <w:p w14:paraId="665666E6" w14:textId="5F38AA3D" w:rsidR="00EA2464" w:rsidRPr="00D066C7" w:rsidRDefault="00EA2464" w:rsidP="00EA2464">
      <w:pPr>
        <w:rPr>
          <w:rFonts w:ascii="Arial" w:hAnsi="Arial" w:cs="Arial"/>
          <w:sz w:val="22"/>
          <w:szCs w:val="22"/>
        </w:rPr>
      </w:pPr>
      <w:r w:rsidRPr="00D066C7">
        <w:rPr>
          <w:rFonts w:ascii="Arial" w:hAnsi="Arial" w:cs="Arial"/>
          <w:sz w:val="22"/>
          <w:szCs w:val="22"/>
        </w:rPr>
        <w:t>None in attendance.</w:t>
      </w:r>
    </w:p>
    <w:p w14:paraId="4016AD0B" w14:textId="77777777" w:rsidR="00EA2464" w:rsidRPr="00D066C7" w:rsidRDefault="00EA2464" w:rsidP="002704EB">
      <w:pPr>
        <w:pStyle w:val="Heading2"/>
        <w:spacing w:before="0" w:after="0"/>
        <w:rPr>
          <w:sz w:val="22"/>
          <w:szCs w:val="22"/>
        </w:rPr>
      </w:pPr>
    </w:p>
    <w:p w14:paraId="2DA10C89" w14:textId="7C82C6EF" w:rsidR="004D3996" w:rsidRPr="00D066C7" w:rsidRDefault="002A0757" w:rsidP="002704EB">
      <w:pPr>
        <w:pStyle w:val="Heading2"/>
        <w:spacing w:before="0" w:after="0"/>
        <w:rPr>
          <w:sz w:val="22"/>
          <w:szCs w:val="22"/>
        </w:rPr>
      </w:pPr>
      <w:r w:rsidRPr="00D066C7">
        <w:rPr>
          <w:sz w:val="22"/>
          <w:szCs w:val="22"/>
        </w:rPr>
        <w:t>6.6 (2026 27)</w:t>
      </w:r>
      <w:r w:rsidRPr="00D066C7">
        <w:rPr>
          <w:sz w:val="22"/>
          <w:szCs w:val="22"/>
        </w:rPr>
        <w:tab/>
      </w:r>
      <w:r w:rsidR="004D3996" w:rsidRPr="00D066C7">
        <w:rPr>
          <w:sz w:val="22"/>
          <w:szCs w:val="22"/>
        </w:rPr>
        <w:tab/>
      </w:r>
      <w:r w:rsidRPr="00D066C7">
        <w:rPr>
          <w:sz w:val="22"/>
          <w:szCs w:val="22"/>
        </w:rPr>
        <w:t>Personnel Committee Terms of Reference</w:t>
      </w:r>
    </w:p>
    <w:p w14:paraId="780E00C0" w14:textId="236686D1" w:rsidR="002A0757" w:rsidRPr="00D066C7" w:rsidRDefault="00680054" w:rsidP="002704EB">
      <w:pPr>
        <w:rPr>
          <w:rFonts w:ascii="Arial" w:hAnsi="Arial" w:cs="Arial"/>
          <w:sz w:val="22"/>
          <w:szCs w:val="22"/>
        </w:rPr>
      </w:pPr>
      <w:r w:rsidRPr="00D066C7">
        <w:rPr>
          <w:rFonts w:ascii="Arial" w:hAnsi="Arial" w:cs="Arial"/>
          <w:sz w:val="22"/>
          <w:szCs w:val="22"/>
        </w:rPr>
        <w:t>It is a requirement of the committee to review its terms of reference after the Annual May Meeting of the full council. The clerk has reviewed and amended the T.O.R to reflect the current Financial Regulations</w:t>
      </w:r>
      <w:r w:rsidR="00B740D1" w:rsidRPr="00D066C7">
        <w:rPr>
          <w:rFonts w:ascii="Arial" w:hAnsi="Arial" w:cs="Arial"/>
          <w:sz w:val="22"/>
          <w:szCs w:val="22"/>
        </w:rPr>
        <w:t xml:space="preserve"> and Standing Orders where applicable. </w:t>
      </w:r>
      <w:r w:rsidRPr="00D066C7">
        <w:rPr>
          <w:rFonts w:ascii="Arial" w:hAnsi="Arial" w:cs="Arial"/>
          <w:sz w:val="22"/>
          <w:szCs w:val="22"/>
        </w:rPr>
        <w:t xml:space="preserve">Committee members </w:t>
      </w:r>
      <w:r w:rsidRPr="00D066C7">
        <w:rPr>
          <w:rFonts w:ascii="Arial" w:hAnsi="Arial" w:cs="Arial"/>
          <w:b/>
          <w:bCs/>
          <w:sz w:val="22"/>
          <w:szCs w:val="22"/>
        </w:rPr>
        <w:t>resolved</w:t>
      </w:r>
      <w:r w:rsidRPr="00D066C7">
        <w:rPr>
          <w:rFonts w:ascii="Arial" w:hAnsi="Arial" w:cs="Arial"/>
          <w:sz w:val="22"/>
          <w:szCs w:val="22"/>
        </w:rPr>
        <w:t xml:space="preserve"> to accept the amendments of </w:t>
      </w:r>
      <w:r w:rsidR="00B740D1" w:rsidRPr="00D066C7">
        <w:rPr>
          <w:rFonts w:ascii="Arial" w:hAnsi="Arial" w:cs="Arial"/>
          <w:sz w:val="22"/>
          <w:szCs w:val="22"/>
        </w:rPr>
        <w:t xml:space="preserve">the </w:t>
      </w:r>
      <w:r w:rsidRPr="00D066C7">
        <w:rPr>
          <w:rFonts w:ascii="Arial" w:hAnsi="Arial" w:cs="Arial"/>
          <w:sz w:val="22"/>
          <w:szCs w:val="22"/>
        </w:rPr>
        <w:t>terms of reference. The terms of reference will then be put forward to full council for resolution</w:t>
      </w:r>
      <w:r w:rsidR="00D066C7" w:rsidRPr="00D066C7">
        <w:rPr>
          <w:rFonts w:ascii="Arial" w:hAnsi="Arial" w:cs="Arial"/>
          <w:sz w:val="22"/>
          <w:szCs w:val="22"/>
        </w:rPr>
        <w:t xml:space="preserve">. </w:t>
      </w:r>
    </w:p>
    <w:p w14:paraId="4972132E" w14:textId="7216817E" w:rsidR="00B740D1" w:rsidRDefault="00B740D1" w:rsidP="002704EB">
      <w:pPr>
        <w:rPr>
          <w:rFonts w:ascii="Arial" w:hAnsi="Arial" w:cs="Arial"/>
        </w:rPr>
      </w:pPr>
    </w:p>
    <w:p w14:paraId="168CC9E4" w14:textId="5BC0588B" w:rsidR="00B740D1" w:rsidRPr="00D066C7" w:rsidRDefault="00FA6299" w:rsidP="002704EB">
      <w:pPr>
        <w:rPr>
          <w:rFonts w:ascii="Arial" w:hAnsi="Arial" w:cs="Arial"/>
          <w:b/>
          <w:bCs/>
          <w:sz w:val="22"/>
          <w:szCs w:val="22"/>
        </w:rPr>
      </w:pPr>
      <w:r w:rsidRPr="00D066C7">
        <w:rPr>
          <w:rFonts w:ascii="Arial" w:hAnsi="Arial" w:cs="Arial"/>
          <w:b/>
          <w:bCs/>
          <w:sz w:val="22"/>
          <w:szCs w:val="22"/>
        </w:rPr>
        <w:t>7.7 (2026 27) Employer Policies and Procedures</w:t>
      </w:r>
    </w:p>
    <w:p w14:paraId="717D6C9C" w14:textId="56BEF524" w:rsidR="003F75A6" w:rsidRPr="00D066C7" w:rsidRDefault="003F75A6" w:rsidP="002704EB">
      <w:pPr>
        <w:rPr>
          <w:rFonts w:ascii="Arial" w:hAnsi="Arial" w:cs="Arial"/>
          <w:sz w:val="22"/>
          <w:szCs w:val="22"/>
        </w:rPr>
      </w:pPr>
      <w:r w:rsidRPr="00D066C7">
        <w:rPr>
          <w:rFonts w:ascii="Arial" w:hAnsi="Arial" w:cs="Arial"/>
          <w:sz w:val="22"/>
          <w:szCs w:val="22"/>
        </w:rPr>
        <w:t>The Committee</w:t>
      </w:r>
      <w:r w:rsidRPr="00D066C7">
        <w:rPr>
          <w:rFonts w:ascii="Arial" w:hAnsi="Arial" w:cs="Arial"/>
          <w:b/>
          <w:bCs/>
          <w:sz w:val="22"/>
          <w:szCs w:val="22"/>
        </w:rPr>
        <w:t xml:space="preserve"> reviewed </w:t>
      </w:r>
      <w:r w:rsidRPr="00D066C7">
        <w:rPr>
          <w:rFonts w:ascii="Arial" w:hAnsi="Arial" w:cs="Arial"/>
          <w:sz w:val="22"/>
          <w:szCs w:val="22"/>
        </w:rPr>
        <w:t>and</w:t>
      </w:r>
      <w:r w:rsidRPr="00D066C7">
        <w:rPr>
          <w:rFonts w:ascii="Arial" w:hAnsi="Arial" w:cs="Arial"/>
          <w:b/>
          <w:bCs/>
          <w:sz w:val="22"/>
          <w:szCs w:val="22"/>
        </w:rPr>
        <w:t xml:space="preserve"> </w:t>
      </w:r>
      <w:r w:rsidR="00CE1C2E" w:rsidRPr="00D066C7">
        <w:rPr>
          <w:rFonts w:ascii="Arial" w:hAnsi="Arial" w:cs="Arial"/>
          <w:b/>
          <w:bCs/>
          <w:sz w:val="22"/>
          <w:szCs w:val="22"/>
        </w:rPr>
        <w:t xml:space="preserve">resolved </w:t>
      </w:r>
      <w:r w:rsidRPr="00D066C7">
        <w:rPr>
          <w:rFonts w:ascii="Arial" w:hAnsi="Arial" w:cs="Arial"/>
          <w:sz w:val="22"/>
          <w:szCs w:val="22"/>
        </w:rPr>
        <w:t>to</w:t>
      </w:r>
      <w:r w:rsidRPr="00D066C7">
        <w:rPr>
          <w:rFonts w:ascii="Arial" w:hAnsi="Arial" w:cs="Arial"/>
          <w:b/>
          <w:bCs/>
          <w:sz w:val="22"/>
          <w:szCs w:val="22"/>
        </w:rPr>
        <w:t xml:space="preserve"> accept </w:t>
      </w:r>
      <w:r w:rsidR="00D659F9" w:rsidRPr="00D066C7">
        <w:rPr>
          <w:rFonts w:ascii="Arial" w:hAnsi="Arial" w:cs="Arial"/>
          <w:sz w:val="22"/>
          <w:szCs w:val="22"/>
        </w:rPr>
        <w:t xml:space="preserve">the </w:t>
      </w:r>
      <w:r w:rsidRPr="00D066C7">
        <w:rPr>
          <w:rFonts w:ascii="Arial" w:hAnsi="Arial" w:cs="Arial"/>
          <w:sz w:val="22"/>
          <w:szCs w:val="22"/>
        </w:rPr>
        <w:t>below policies</w:t>
      </w:r>
      <w:r w:rsidR="00D659F9" w:rsidRPr="00D066C7">
        <w:rPr>
          <w:rFonts w:ascii="Arial" w:hAnsi="Arial" w:cs="Arial"/>
          <w:sz w:val="22"/>
          <w:szCs w:val="22"/>
        </w:rPr>
        <w:t xml:space="preserve"> and procedures,</w:t>
      </w:r>
      <w:r w:rsidRPr="00D066C7">
        <w:rPr>
          <w:rFonts w:ascii="Arial" w:hAnsi="Arial" w:cs="Arial"/>
          <w:sz w:val="22"/>
          <w:szCs w:val="22"/>
        </w:rPr>
        <w:t xml:space="preserve"> which will then be recommend to full council for resolution at July’s meeting</w:t>
      </w:r>
      <w:r w:rsidR="00CE1C2E" w:rsidRPr="00D066C7">
        <w:rPr>
          <w:rFonts w:ascii="Arial" w:hAnsi="Arial" w:cs="Arial"/>
          <w:sz w:val="22"/>
          <w:szCs w:val="22"/>
        </w:rPr>
        <w:t>.</w:t>
      </w:r>
    </w:p>
    <w:p w14:paraId="73BC8173" w14:textId="77777777" w:rsidR="003F75A6" w:rsidRPr="00D066C7" w:rsidRDefault="003F75A6" w:rsidP="002704EB">
      <w:pPr>
        <w:rPr>
          <w:rFonts w:ascii="Arial" w:hAnsi="Arial" w:cs="Arial"/>
          <w:sz w:val="22"/>
          <w:szCs w:val="22"/>
        </w:rPr>
      </w:pPr>
    </w:p>
    <w:p w14:paraId="21BEFE75" w14:textId="77777777" w:rsidR="003F75A6" w:rsidRPr="00D066C7" w:rsidRDefault="003F75A6" w:rsidP="002704EB">
      <w:pPr>
        <w:rPr>
          <w:rFonts w:ascii="Arial" w:hAnsi="Arial" w:cs="Arial"/>
          <w:sz w:val="22"/>
          <w:szCs w:val="22"/>
        </w:rPr>
      </w:pPr>
      <w:r w:rsidRPr="00D066C7">
        <w:rPr>
          <w:rFonts w:ascii="Arial" w:hAnsi="Arial" w:cs="Arial"/>
          <w:sz w:val="22"/>
          <w:szCs w:val="22"/>
        </w:rPr>
        <w:t>a)</w:t>
      </w:r>
      <w:r w:rsidRPr="00D066C7">
        <w:rPr>
          <w:rFonts w:ascii="Arial" w:hAnsi="Arial" w:cs="Arial"/>
          <w:sz w:val="22"/>
          <w:szCs w:val="22"/>
        </w:rPr>
        <w:tab/>
        <w:t xml:space="preserve">Grievance Policy – section 2. Addition to clarify who is each employee’s line manager. </w:t>
      </w:r>
    </w:p>
    <w:p w14:paraId="373494B6" w14:textId="77777777" w:rsidR="003F75A6" w:rsidRPr="00D066C7" w:rsidRDefault="003F75A6" w:rsidP="002704EB">
      <w:pPr>
        <w:rPr>
          <w:rFonts w:ascii="Arial" w:hAnsi="Arial" w:cs="Arial"/>
          <w:sz w:val="22"/>
          <w:szCs w:val="22"/>
        </w:rPr>
      </w:pPr>
      <w:r w:rsidRPr="00D066C7">
        <w:rPr>
          <w:rFonts w:ascii="Arial" w:hAnsi="Arial" w:cs="Arial"/>
          <w:sz w:val="22"/>
          <w:szCs w:val="22"/>
        </w:rPr>
        <w:t>b)</w:t>
      </w:r>
      <w:r w:rsidRPr="00D066C7">
        <w:rPr>
          <w:rFonts w:ascii="Arial" w:hAnsi="Arial" w:cs="Arial"/>
          <w:sz w:val="22"/>
          <w:szCs w:val="22"/>
        </w:rPr>
        <w:tab/>
        <w:t>Whistle Blowing Policy - NALCS current version</w:t>
      </w:r>
    </w:p>
    <w:p w14:paraId="7739EB85" w14:textId="77777777" w:rsidR="003F75A6" w:rsidRPr="00D066C7" w:rsidRDefault="003F75A6" w:rsidP="002704EB">
      <w:pPr>
        <w:rPr>
          <w:rFonts w:ascii="Arial" w:hAnsi="Arial" w:cs="Arial"/>
          <w:sz w:val="22"/>
          <w:szCs w:val="22"/>
        </w:rPr>
      </w:pPr>
      <w:r w:rsidRPr="00D066C7">
        <w:rPr>
          <w:rFonts w:ascii="Arial" w:hAnsi="Arial" w:cs="Arial"/>
          <w:sz w:val="22"/>
          <w:szCs w:val="22"/>
        </w:rPr>
        <w:t>c)</w:t>
      </w:r>
      <w:r w:rsidRPr="00D066C7">
        <w:rPr>
          <w:rFonts w:ascii="Arial" w:hAnsi="Arial" w:cs="Arial"/>
          <w:sz w:val="22"/>
          <w:szCs w:val="22"/>
        </w:rPr>
        <w:tab/>
        <w:t>Training and Development Policy - New policy</w:t>
      </w:r>
    </w:p>
    <w:p w14:paraId="040D529E" w14:textId="77777777" w:rsidR="003F75A6" w:rsidRPr="00D066C7" w:rsidRDefault="003F75A6" w:rsidP="002704EB">
      <w:pPr>
        <w:rPr>
          <w:rFonts w:ascii="Arial" w:hAnsi="Arial" w:cs="Arial"/>
          <w:sz w:val="22"/>
          <w:szCs w:val="22"/>
        </w:rPr>
      </w:pPr>
      <w:r w:rsidRPr="00D066C7">
        <w:rPr>
          <w:rFonts w:ascii="Arial" w:hAnsi="Arial" w:cs="Arial"/>
          <w:sz w:val="22"/>
          <w:szCs w:val="22"/>
        </w:rPr>
        <w:t>d)</w:t>
      </w:r>
      <w:r w:rsidRPr="00D066C7">
        <w:rPr>
          <w:rFonts w:ascii="Arial" w:hAnsi="Arial" w:cs="Arial"/>
          <w:sz w:val="22"/>
          <w:szCs w:val="22"/>
        </w:rPr>
        <w:tab/>
        <w:t>RIDDOR Health and Safety Guidance - Updated guide from HSE</w:t>
      </w:r>
    </w:p>
    <w:p w14:paraId="0E273046" w14:textId="77777777" w:rsidR="003F75A6" w:rsidRPr="00D066C7" w:rsidRDefault="003F75A6" w:rsidP="002704EB">
      <w:pPr>
        <w:rPr>
          <w:rFonts w:ascii="Arial" w:hAnsi="Arial" w:cs="Arial"/>
          <w:sz w:val="22"/>
          <w:szCs w:val="22"/>
        </w:rPr>
      </w:pPr>
      <w:r w:rsidRPr="00D066C7">
        <w:rPr>
          <w:rFonts w:ascii="Arial" w:hAnsi="Arial" w:cs="Arial"/>
          <w:sz w:val="22"/>
          <w:szCs w:val="22"/>
        </w:rPr>
        <w:t>e)</w:t>
      </w:r>
      <w:r w:rsidRPr="00D066C7">
        <w:rPr>
          <w:rFonts w:ascii="Arial" w:hAnsi="Arial" w:cs="Arial"/>
          <w:sz w:val="22"/>
          <w:szCs w:val="22"/>
        </w:rPr>
        <w:tab/>
        <w:t>Violence at work Policy - New Policy</w:t>
      </w:r>
    </w:p>
    <w:p w14:paraId="10739BBD" w14:textId="77777777" w:rsidR="003F75A6" w:rsidRPr="00D066C7" w:rsidRDefault="003F75A6" w:rsidP="002704EB">
      <w:pPr>
        <w:rPr>
          <w:rFonts w:ascii="Arial" w:hAnsi="Arial" w:cs="Arial"/>
          <w:sz w:val="22"/>
          <w:szCs w:val="22"/>
        </w:rPr>
      </w:pPr>
      <w:r w:rsidRPr="00D066C7">
        <w:rPr>
          <w:rFonts w:ascii="Arial" w:hAnsi="Arial" w:cs="Arial"/>
          <w:sz w:val="22"/>
          <w:szCs w:val="22"/>
        </w:rPr>
        <w:t>f)</w:t>
      </w:r>
      <w:r w:rsidRPr="00D066C7">
        <w:rPr>
          <w:rFonts w:ascii="Arial" w:hAnsi="Arial" w:cs="Arial"/>
          <w:sz w:val="22"/>
          <w:szCs w:val="22"/>
        </w:rPr>
        <w:tab/>
        <w:t>Lone Worker Policy - Updated SLCC version</w:t>
      </w:r>
    </w:p>
    <w:p w14:paraId="3E2A5EE1" w14:textId="77777777" w:rsidR="003F75A6" w:rsidRPr="00D066C7" w:rsidRDefault="003F75A6" w:rsidP="002704EB">
      <w:pPr>
        <w:rPr>
          <w:rFonts w:ascii="Arial" w:hAnsi="Arial" w:cs="Arial"/>
          <w:sz w:val="22"/>
          <w:szCs w:val="22"/>
        </w:rPr>
      </w:pPr>
      <w:r w:rsidRPr="00D066C7">
        <w:rPr>
          <w:rFonts w:ascii="Arial" w:hAnsi="Arial" w:cs="Arial"/>
          <w:sz w:val="22"/>
          <w:szCs w:val="22"/>
        </w:rPr>
        <w:t>g)</w:t>
      </w:r>
      <w:r w:rsidRPr="00D066C7">
        <w:rPr>
          <w:rFonts w:ascii="Arial" w:hAnsi="Arial" w:cs="Arial"/>
          <w:sz w:val="22"/>
          <w:szCs w:val="22"/>
        </w:rPr>
        <w:tab/>
        <w:t>Clerks Risk Assessment and lone worker policy - Updated to reflect current circumstances</w:t>
      </w:r>
    </w:p>
    <w:p w14:paraId="7A86A092" w14:textId="77777777" w:rsidR="003F75A6" w:rsidRPr="00D066C7" w:rsidRDefault="003F75A6" w:rsidP="002704EB">
      <w:pPr>
        <w:rPr>
          <w:rFonts w:ascii="Arial" w:hAnsi="Arial" w:cs="Arial"/>
          <w:sz w:val="22"/>
          <w:szCs w:val="22"/>
        </w:rPr>
      </w:pPr>
      <w:r w:rsidRPr="00D066C7">
        <w:rPr>
          <w:rFonts w:ascii="Arial" w:hAnsi="Arial" w:cs="Arial"/>
          <w:sz w:val="22"/>
          <w:szCs w:val="22"/>
        </w:rPr>
        <w:t>h)</w:t>
      </w:r>
      <w:r w:rsidRPr="00D066C7">
        <w:rPr>
          <w:rFonts w:ascii="Arial" w:hAnsi="Arial" w:cs="Arial"/>
          <w:sz w:val="22"/>
          <w:szCs w:val="22"/>
        </w:rPr>
        <w:tab/>
        <w:t>Lengths/Plants Man Lone worker Risk Assessment - New Risk Assessment</w:t>
      </w:r>
    </w:p>
    <w:p w14:paraId="19CB0225" w14:textId="77777777" w:rsidR="003F75A6" w:rsidRPr="00D066C7" w:rsidRDefault="003F75A6" w:rsidP="002704EB">
      <w:pPr>
        <w:rPr>
          <w:rFonts w:ascii="Arial" w:hAnsi="Arial" w:cs="Arial"/>
          <w:sz w:val="22"/>
          <w:szCs w:val="22"/>
        </w:rPr>
      </w:pPr>
      <w:r w:rsidRPr="00D066C7">
        <w:rPr>
          <w:rFonts w:ascii="Arial" w:hAnsi="Arial" w:cs="Arial"/>
          <w:sz w:val="22"/>
          <w:szCs w:val="22"/>
        </w:rPr>
        <w:t>i)</w:t>
      </w:r>
      <w:r w:rsidRPr="00D066C7">
        <w:rPr>
          <w:rFonts w:ascii="Arial" w:hAnsi="Arial" w:cs="Arial"/>
          <w:sz w:val="22"/>
          <w:szCs w:val="22"/>
        </w:rPr>
        <w:tab/>
        <w:t>Lengths Mans Risk Assessment for Tasks - Updated to reflect current work</w:t>
      </w:r>
    </w:p>
    <w:p w14:paraId="1C1DF7B9" w14:textId="77777777" w:rsidR="003F75A6" w:rsidRPr="00D066C7" w:rsidRDefault="003F75A6" w:rsidP="002704EB">
      <w:pPr>
        <w:rPr>
          <w:rFonts w:ascii="Arial" w:hAnsi="Arial" w:cs="Arial"/>
          <w:sz w:val="22"/>
          <w:szCs w:val="22"/>
        </w:rPr>
      </w:pPr>
      <w:r w:rsidRPr="00D066C7">
        <w:rPr>
          <w:rFonts w:ascii="Arial" w:hAnsi="Arial" w:cs="Arial"/>
          <w:sz w:val="22"/>
          <w:szCs w:val="22"/>
        </w:rPr>
        <w:t>j)</w:t>
      </w:r>
      <w:r w:rsidRPr="00D066C7">
        <w:rPr>
          <w:rFonts w:ascii="Arial" w:hAnsi="Arial" w:cs="Arial"/>
          <w:sz w:val="22"/>
          <w:szCs w:val="22"/>
        </w:rPr>
        <w:tab/>
        <w:t>Accident/Incident Report Form - New form created</w:t>
      </w:r>
    </w:p>
    <w:p w14:paraId="2901A499" w14:textId="44B5231D" w:rsidR="00FA6299" w:rsidRPr="00D066C7" w:rsidRDefault="003F75A6" w:rsidP="002704EB">
      <w:pPr>
        <w:rPr>
          <w:rFonts w:ascii="Arial" w:hAnsi="Arial" w:cs="Arial"/>
          <w:sz w:val="22"/>
          <w:szCs w:val="22"/>
        </w:rPr>
      </w:pPr>
      <w:r w:rsidRPr="00D066C7">
        <w:rPr>
          <w:rFonts w:ascii="Arial" w:hAnsi="Arial" w:cs="Arial"/>
          <w:sz w:val="22"/>
          <w:szCs w:val="22"/>
        </w:rPr>
        <w:t>k)</w:t>
      </w:r>
      <w:r w:rsidRPr="00D066C7">
        <w:rPr>
          <w:rFonts w:ascii="Arial" w:hAnsi="Arial" w:cs="Arial"/>
          <w:sz w:val="22"/>
          <w:szCs w:val="22"/>
        </w:rPr>
        <w:tab/>
        <w:t>Equality and Diversity Policy – New Policy</w:t>
      </w:r>
    </w:p>
    <w:p w14:paraId="2284B38C" w14:textId="77777777" w:rsidR="00B740D1" w:rsidRPr="003F75A6" w:rsidRDefault="00B740D1" w:rsidP="002704EB">
      <w:pPr>
        <w:rPr>
          <w:rFonts w:ascii="Arial" w:hAnsi="Arial" w:cs="Arial"/>
        </w:rPr>
      </w:pPr>
    </w:p>
    <w:p w14:paraId="59F2AA32" w14:textId="03777772" w:rsidR="008E5E15" w:rsidRPr="002F6508" w:rsidRDefault="003854AD" w:rsidP="002704EB">
      <w:pPr>
        <w:rPr>
          <w:rFonts w:ascii="Arial" w:hAnsi="Arial" w:cs="Arial"/>
          <w:b/>
          <w:bCs/>
          <w:color w:val="000000"/>
          <w:sz w:val="22"/>
          <w:szCs w:val="22"/>
        </w:rPr>
      </w:pPr>
      <w:r w:rsidRPr="002F6508">
        <w:rPr>
          <w:rFonts w:ascii="Arial" w:hAnsi="Arial" w:cs="Arial"/>
          <w:b/>
          <w:bCs/>
          <w:color w:val="000000"/>
          <w:sz w:val="22"/>
          <w:szCs w:val="22"/>
        </w:rPr>
        <w:lastRenderedPageBreak/>
        <w:t>8.8 (2026 27) Exclusion of the press and public</w:t>
      </w:r>
    </w:p>
    <w:p w14:paraId="14A64731" w14:textId="25E09E15" w:rsidR="00DF2D3A" w:rsidRPr="002F6508" w:rsidRDefault="003854AD" w:rsidP="002704EB">
      <w:pPr>
        <w:rPr>
          <w:rFonts w:ascii="Arial" w:hAnsi="Arial" w:cs="Arial"/>
          <w:color w:val="000000"/>
          <w:sz w:val="22"/>
          <w:szCs w:val="22"/>
        </w:rPr>
      </w:pPr>
      <w:r w:rsidRPr="002F6508">
        <w:rPr>
          <w:rFonts w:ascii="Arial" w:hAnsi="Arial" w:cs="Arial"/>
          <w:color w:val="000000"/>
          <w:sz w:val="22"/>
          <w:szCs w:val="22"/>
        </w:rPr>
        <w:t xml:space="preserve">The Committee </w:t>
      </w:r>
      <w:r w:rsidRPr="002F6508">
        <w:rPr>
          <w:rFonts w:ascii="Arial" w:hAnsi="Arial" w:cs="Arial"/>
          <w:b/>
          <w:bCs/>
          <w:color w:val="000000"/>
          <w:sz w:val="22"/>
          <w:szCs w:val="22"/>
        </w:rPr>
        <w:t>resolved</w:t>
      </w:r>
      <w:r w:rsidRPr="002F6508">
        <w:rPr>
          <w:rFonts w:ascii="Arial" w:hAnsi="Arial" w:cs="Arial"/>
          <w:color w:val="000000"/>
          <w:sz w:val="22"/>
          <w:szCs w:val="22"/>
        </w:rPr>
        <w:t xml:space="preserve"> to exclude the public and press from the meeting whilst agenda item 8 is being considered </w:t>
      </w:r>
      <w:r w:rsidR="00DF2D3A" w:rsidRPr="002F6508">
        <w:rPr>
          <w:rFonts w:ascii="Arial" w:hAnsi="Arial" w:cs="Arial"/>
          <w:color w:val="000000"/>
          <w:sz w:val="22"/>
          <w:szCs w:val="22"/>
        </w:rPr>
        <w:t>Pursuant to Section 1(2) and 1(3) of the Public Bodies (Admission to Meetings) Act 1960, to exclude the press and public to discuss staffing matters relating to its employees.</w:t>
      </w:r>
    </w:p>
    <w:p w14:paraId="089BF913" w14:textId="77777777" w:rsidR="00902A44" w:rsidRPr="002F6508" w:rsidRDefault="00902A44" w:rsidP="002704EB">
      <w:pPr>
        <w:rPr>
          <w:rFonts w:ascii="Arial" w:hAnsi="Arial" w:cs="Arial"/>
          <w:color w:val="000000"/>
          <w:sz w:val="22"/>
          <w:szCs w:val="22"/>
        </w:rPr>
      </w:pPr>
    </w:p>
    <w:p w14:paraId="17ADF89A" w14:textId="70084A12" w:rsidR="003854AD" w:rsidRPr="002F6508" w:rsidRDefault="00902A44" w:rsidP="002704EB">
      <w:pPr>
        <w:rPr>
          <w:rFonts w:ascii="Arial" w:hAnsi="Arial" w:cs="Arial"/>
          <w:color w:val="000000"/>
          <w:sz w:val="22"/>
          <w:szCs w:val="22"/>
        </w:rPr>
      </w:pPr>
      <w:r w:rsidRPr="002F6508">
        <w:rPr>
          <w:rFonts w:ascii="Arial" w:hAnsi="Arial" w:cs="Arial"/>
          <w:color w:val="000000"/>
          <w:sz w:val="22"/>
          <w:szCs w:val="22"/>
        </w:rPr>
        <w:t>A</w:t>
      </w:r>
      <w:r w:rsidR="003854AD" w:rsidRPr="002F6508">
        <w:rPr>
          <w:rFonts w:ascii="Arial" w:hAnsi="Arial" w:cs="Arial"/>
          <w:color w:val="000000"/>
          <w:sz w:val="22"/>
          <w:szCs w:val="22"/>
        </w:rPr>
        <w:t xml:space="preserve">s the item refers to exempt information as defined in category </w:t>
      </w:r>
      <w:r w:rsidR="00880313" w:rsidRPr="002F6508">
        <w:rPr>
          <w:rFonts w:ascii="Arial" w:hAnsi="Arial" w:cs="Arial"/>
          <w:color w:val="000000"/>
          <w:sz w:val="22"/>
          <w:szCs w:val="22"/>
        </w:rPr>
        <w:t>3</w:t>
      </w:r>
      <w:r w:rsidR="003854AD" w:rsidRPr="002F6508">
        <w:rPr>
          <w:rFonts w:ascii="Arial" w:hAnsi="Arial" w:cs="Arial"/>
          <w:color w:val="000000"/>
          <w:sz w:val="22"/>
          <w:szCs w:val="22"/>
        </w:rPr>
        <w:t xml:space="preserve"> (Information </w:t>
      </w:r>
      <w:r w:rsidR="00880313" w:rsidRPr="002F6508">
        <w:rPr>
          <w:rFonts w:ascii="Arial" w:hAnsi="Arial" w:cs="Arial"/>
          <w:color w:val="000000"/>
          <w:sz w:val="22"/>
          <w:szCs w:val="22"/>
        </w:rPr>
        <w:t>relating to the financial or business</w:t>
      </w:r>
      <w:r w:rsidR="00751A4A" w:rsidRPr="002F6508">
        <w:rPr>
          <w:rFonts w:ascii="Arial" w:hAnsi="Arial" w:cs="Arial"/>
          <w:color w:val="000000"/>
          <w:sz w:val="22"/>
          <w:szCs w:val="22"/>
        </w:rPr>
        <w:t xml:space="preserve"> affairs of any particular person (including the authority holding that information</w:t>
      </w:r>
      <w:r w:rsidRPr="002F6508">
        <w:rPr>
          <w:rFonts w:ascii="Arial" w:hAnsi="Arial" w:cs="Arial"/>
          <w:color w:val="000000"/>
          <w:sz w:val="22"/>
          <w:szCs w:val="22"/>
        </w:rPr>
        <w:t>).</w:t>
      </w:r>
      <w:r w:rsidR="003854AD" w:rsidRPr="002F6508">
        <w:rPr>
          <w:rFonts w:ascii="Arial" w:hAnsi="Arial" w:cs="Arial"/>
          <w:color w:val="000000"/>
          <w:sz w:val="22"/>
          <w:szCs w:val="22"/>
        </w:rPr>
        <w:t xml:space="preserve"> Part 1 of Schedule 12(a) of the Local Government Act1972 as amended by the Local Government</w:t>
      </w:r>
      <w:r w:rsidR="00183458" w:rsidRPr="002F6508">
        <w:rPr>
          <w:rFonts w:ascii="Arial" w:hAnsi="Arial" w:cs="Arial"/>
          <w:color w:val="000000"/>
          <w:sz w:val="22"/>
          <w:szCs w:val="22"/>
        </w:rPr>
        <w:t xml:space="preserve"> </w:t>
      </w:r>
      <w:r w:rsidR="003854AD" w:rsidRPr="002F6508">
        <w:rPr>
          <w:rFonts w:ascii="Arial" w:hAnsi="Arial" w:cs="Arial"/>
          <w:color w:val="000000"/>
          <w:sz w:val="22"/>
          <w:szCs w:val="22"/>
        </w:rPr>
        <w:t>(Access to Information) Variation Order 2006 and the public interest in maintaining the exemption outweighs the public</w:t>
      </w:r>
      <w:r w:rsidR="00183458" w:rsidRPr="002F6508">
        <w:rPr>
          <w:rFonts w:ascii="Arial" w:hAnsi="Arial" w:cs="Arial"/>
          <w:color w:val="000000"/>
          <w:sz w:val="22"/>
          <w:szCs w:val="22"/>
        </w:rPr>
        <w:t xml:space="preserve"> </w:t>
      </w:r>
      <w:r w:rsidR="003854AD" w:rsidRPr="002F6508">
        <w:rPr>
          <w:rFonts w:ascii="Arial" w:hAnsi="Arial" w:cs="Arial"/>
          <w:color w:val="000000"/>
          <w:sz w:val="22"/>
          <w:szCs w:val="22"/>
        </w:rPr>
        <w:t>interest in disclosing the</w:t>
      </w:r>
      <w:r w:rsidR="00183458" w:rsidRPr="002F6508">
        <w:rPr>
          <w:rFonts w:ascii="Arial" w:hAnsi="Arial" w:cs="Arial"/>
          <w:color w:val="000000"/>
          <w:sz w:val="22"/>
          <w:szCs w:val="22"/>
        </w:rPr>
        <w:t xml:space="preserve"> </w:t>
      </w:r>
      <w:r w:rsidR="003854AD" w:rsidRPr="002F6508">
        <w:rPr>
          <w:rFonts w:ascii="Arial" w:hAnsi="Arial" w:cs="Arial"/>
          <w:color w:val="000000"/>
          <w:sz w:val="22"/>
          <w:szCs w:val="22"/>
        </w:rPr>
        <w:t>information.”</w:t>
      </w:r>
    </w:p>
    <w:p w14:paraId="15BDD0B1" w14:textId="77777777" w:rsidR="008E5E15" w:rsidRPr="002F6508" w:rsidRDefault="008E5E15" w:rsidP="002704EB">
      <w:pPr>
        <w:rPr>
          <w:rFonts w:ascii="Arial" w:hAnsi="Arial" w:cs="Arial"/>
          <w:b/>
          <w:bCs/>
          <w:color w:val="000000"/>
          <w:sz w:val="22"/>
          <w:szCs w:val="22"/>
        </w:rPr>
      </w:pPr>
    </w:p>
    <w:p w14:paraId="52FD654A" w14:textId="58E14920" w:rsidR="003F76CC" w:rsidRDefault="005413B1" w:rsidP="002704EB">
      <w:pPr>
        <w:rPr>
          <w:rFonts w:ascii="Arial" w:hAnsi="Arial" w:cs="Arial"/>
          <w:color w:val="000000"/>
          <w:sz w:val="22"/>
          <w:szCs w:val="22"/>
        </w:rPr>
      </w:pPr>
      <w:r w:rsidRPr="00D41288">
        <w:rPr>
          <w:rFonts w:ascii="Arial" w:hAnsi="Arial" w:cs="Arial"/>
          <w:color w:val="000000"/>
          <w:sz w:val="22"/>
          <w:szCs w:val="22"/>
        </w:rPr>
        <w:t>The committee</w:t>
      </w:r>
      <w:r w:rsidRPr="00D41288">
        <w:rPr>
          <w:rFonts w:ascii="Arial" w:hAnsi="Arial" w:cs="Arial"/>
          <w:b/>
          <w:bCs/>
          <w:color w:val="000000"/>
          <w:sz w:val="22"/>
          <w:szCs w:val="22"/>
        </w:rPr>
        <w:t xml:space="preserve"> </w:t>
      </w:r>
      <w:r w:rsidR="000D7521" w:rsidRPr="00D41288">
        <w:rPr>
          <w:rFonts w:ascii="Arial" w:hAnsi="Arial" w:cs="Arial"/>
          <w:b/>
          <w:bCs/>
          <w:color w:val="000000"/>
          <w:sz w:val="22"/>
          <w:szCs w:val="22"/>
        </w:rPr>
        <w:t>r</w:t>
      </w:r>
      <w:r w:rsidRPr="00D41288">
        <w:rPr>
          <w:rFonts w:ascii="Arial" w:hAnsi="Arial" w:cs="Arial"/>
          <w:b/>
          <w:bCs/>
          <w:color w:val="000000"/>
          <w:sz w:val="22"/>
          <w:szCs w:val="22"/>
        </w:rPr>
        <w:t xml:space="preserve">esolved </w:t>
      </w:r>
      <w:r w:rsidR="003F76CC" w:rsidRPr="00D41288">
        <w:rPr>
          <w:rFonts w:ascii="Arial" w:hAnsi="Arial" w:cs="Arial"/>
          <w:color w:val="000000"/>
          <w:sz w:val="22"/>
          <w:szCs w:val="22"/>
        </w:rPr>
        <w:t>to return to the meeting.</w:t>
      </w:r>
    </w:p>
    <w:p w14:paraId="3AB9AE66" w14:textId="77777777" w:rsidR="00D41288" w:rsidRPr="00D41288" w:rsidRDefault="00D41288" w:rsidP="002704EB">
      <w:pPr>
        <w:rPr>
          <w:rFonts w:ascii="Arial" w:hAnsi="Arial" w:cs="Arial"/>
          <w:color w:val="000000"/>
          <w:sz w:val="22"/>
          <w:szCs w:val="22"/>
        </w:rPr>
      </w:pPr>
    </w:p>
    <w:p w14:paraId="72BFE9E0" w14:textId="1CA93D50" w:rsidR="004D3996" w:rsidRDefault="000D7521" w:rsidP="002704EB">
      <w:pPr>
        <w:pStyle w:val="Heading2"/>
        <w:spacing w:before="0" w:after="0"/>
        <w:rPr>
          <w:sz w:val="22"/>
          <w:szCs w:val="22"/>
        </w:rPr>
      </w:pPr>
      <w:r w:rsidRPr="00D41288">
        <w:rPr>
          <w:sz w:val="22"/>
          <w:szCs w:val="22"/>
        </w:rPr>
        <w:t>9.9(2026 27)</w:t>
      </w:r>
      <w:r w:rsidR="00D41288">
        <w:rPr>
          <w:sz w:val="22"/>
          <w:szCs w:val="22"/>
        </w:rPr>
        <w:tab/>
      </w:r>
      <w:r w:rsidR="004D3996" w:rsidRPr="00D41288">
        <w:rPr>
          <w:sz w:val="22"/>
          <w:szCs w:val="22"/>
        </w:rPr>
        <w:t xml:space="preserve">Date of next meeting </w:t>
      </w:r>
    </w:p>
    <w:p w14:paraId="2DFF9CF7" w14:textId="38B06F6D" w:rsidR="00223161" w:rsidRPr="00223161" w:rsidRDefault="00223161" w:rsidP="00223161">
      <w:pPr>
        <w:rPr>
          <w:rFonts w:ascii="Arial" w:hAnsi="Arial" w:cs="Arial"/>
          <w:sz w:val="22"/>
          <w:szCs w:val="22"/>
        </w:rPr>
      </w:pPr>
      <w:r w:rsidRPr="00223161">
        <w:rPr>
          <w:rFonts w:ascii="Arial" w:hAnsi="Arial" w:cs="Arial"/>
          <w:sz w:val="22"/>
          <w:szCs w:val="22"/>
        </w:rPr>
        <w:t xml:space="preserve">To be arranged in the Autum of 2026 </w:t>
      </w:r>
    </w:p>
    <w:p w14:paraId="477C38E6" w14:textId="3B683DD0" w:rsidR="004D3996" w:rsidRPr="00223161" w:rsidRDefault="004D3996" w:rsidP="002704EB">
      <w:pPr>
        <w:widowControl w:val="0"/>
        <w:suppressAutoHyphens/>
        <w:rPr>
          <w:rFonts w:ascii="Arial" w:hAnsi="Arial" w:cs="Arial"/>
          <w:sz w:val="22"/>
          <w:szCs w:val="22"/>
        </w:rPr>
      </w:pPr>
    </w:p>
    <w:p w14:paraId="29183346" w14:textId="3AA514F0" w:rsidR="00D00303" w:rsidRPr="00223161" w:rsidRDefault="00D00303" w:rsidP="002704EB">
      <w:pPr>
        <w:widowControl w:val="0"/>
        <w:suppressAutoHyphens/>
        <w:rPr>
          <w:rFonts w:ascii="Arial" w:hAnsi="Arial" w:cs="Arial"/>
          <w:bCs/>
          <w:sz w:val="22"/>
          <w:szCs w:val="22"/>
        </w:rPr>
      </w:pPr>
      <w:r w:rsidRPr="00223161">
        <w:rPr>
          <w:rFonts w:ascii="Arial" w:hAnsi="Arial" w:cs="Arial"/>
          <w:bCs/>
          <w:sz w:val="22"/>
          <w:szCs w:val="22"/>
        </w:rPr>
        <w:t xml:space="preserve">There being no further business the chair closed the meeting at </w:t>
      </w:r>
      <w:r w:rsidR="00223161" w:rsidRPr="00223161">
        <w:rPr>
          <w:rFonts w:ascii="Arial" w:hAnsi="Arial" w:cs="Arial"/>
          <w:bCs/>
          <w:sz w:val="22"/>
          <w:szCs w:val="22"/>
        </w:rPr>
        <w:t>7.30</w:t>
      </w:r>
      <w:r w:rsidRPr="00223161">
        <w:rPr>
          <w:rFonts w:ascii="Arial" w:hAnsi="Arial" w:cs="Arial"/>
          <w:bCs/>
          <w:sz w:val="22"/>
          <w:szCs w:val="22"/>
        </w:rPr>
        <w:t>pm</w:t>
      </w:r>
    </w:p>
    <w:p w14:paraId="7B4B45CE" w14:textId="7F7D7B85" w:rsidR="00FF438E" w:rsidRPr="00A91D90" w:rsidRDefault="00FF438E" w:rsidP="002704EB">
      <w:pPr>
        <w:rPr>
          <w:rFonts w:ascii="Arial" w:hAnsi="Arial" w:cs="Arial"/>
          <w:lang w:eastAsia="ar-SA"/>
        </w:rPr>
      </w:pPr>
    </w:p>
    <w:sectPr w:rsidR="00FF438E" w:rsidRPr="00A91D90" w:rsidSect="00516E4C">
      <w:headerReference w:type="default" r:id="rId9"/>
      <w:footerReference w:type="default" r:id="rId10"/>
      <w:pgSz w:w="12240" w:h="15840" w:code="1"/>
      <w:pgMar w:top="720" w:right="720" w:bottom="720" w:left="720" w:header="709" w:footer="227"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ABB5" w14:textId="77777777" w:rsidR="005E6E79" w:rsidRDefault="005E6E79">
      <w:r>
        <w:separator/>
      </w:r>
    </w:p>
  </w:endnote>
  <w:endnote w:type="continuationSeparator" w:id="0">
    <w:p w14:paraId="1CA4D15B" w14:textId="77777777" w:rsidR="005E6E79" w:rsidRDefault="005E6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FD9B" w14:textId="362AE8A4" w:rsidR="002E06A6" w:rsidRPr="002B2FB9" w:rsidRDefault="002E06A6">
    <w:pPr>
      <w:pStyle w:val="Footer"/>
      <w:pBdr>
        <w:top w:val="thinThickSmallGap" w:sz="24" w:space="1" w:color="622423" w:themeColor="accent2" w:themeShade="7F"/>
      </w:pBdr>
      <w:rPr>
        <w:rFonts w:ascii="Arial" w:hAnsi="Arial" w:cs="Arial"/>
      </w:rPr>
    </w:pPr>
    <w:r w:rsidRPr="002B2FB9">
      <w:rPr>
        <w:rFonts w:ascii="Arial" w:hAnsi="Arial" w:cs="Arial"/>
      </w:rPr>
      <w:t xml:space="preserve">Preesall Town Council </w:t>
    </w:r>
    <w:r>
      <w:rPr>
        <w:rFonts w:ascii="Arial" w:hAnsi="Arial" w:cs="Arial"/>
      </w:rPr>
      <w:t>Personnel</w:t>
    </w:r>
    <w:r w:rsidRPr="002B2FB9">
      <w:rPr>
        <w:rFonts w:ascii="Arial" w:hAnsi="Arial" w:cs="Arial"/>
      </w:rPr>
      <w:t xml:space="preserve"> Committee </w:t>
    </w:r>
    <w:r>
      <w:rPr>
        <w:rFonts w:ascii="Arial" w:hAnsi="Arial" w:cs="Arial"/>
      </w:rPr>
      <w:t xml:space="preserve">meeting </w:t>
    </w:r>
    <w:r w:rsidR="00B70C16">
      <w:rPr>
        <w:rFonts w:ascii="Arial" w:hAnsi="Arial" w:cs="Arial"/>
      </w:rPr>
      <w:t>2</w:t>
    </w:r>
    <w:r w:rsidR="00035F93">
      <w:rPr>
        <w:rFonts w:ascii="Arial" w:hAnsi="Arial" w:cs="Arial"/>
      </w:rPr>
      <w:t>5</w:t>
    </w:r>
    <w:r w:rsidR="00B70C16">
      <w:rPr>
        <w:rFonts w:ascii="Arial" w:hAnsi="Arial" w:cs="Arial"/>
      </w:rPr>
      <w:t xml:space="preserve"> June 202</w:t>
    </w:r>
    <w:r w:rsidR="000B3BAC">
      <w:rPr>
        <w:rFonts w:ascii="Arial" w:hAnsi="Arial" w:cs="Arial"/>
      </w:rPr>
      <w:t xml:space="preserve">6 </w:t>
    </w:r>
  </w:p>
  <w:p w14:paraId="28EE0564" w14:textId="77777777" w:rsidR="002E06A6" w:rsidRDefault="002E0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10FB" w14:textId="77777777" w:rsidR="005E6E79" w:rsidRDefault="005E6E79">
      <w:r>
        <w:separator/>
      </w:r>
    </w:p>
  </w:footnote>
  <w:footnote w:type="continuationSeparator" w:id="0">
    <w:p w14:paraId="4405E256" w14:textId="77777777" w:rsidR="005E6E79" w:rsidRDefault="005E6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978438"/>
      <w:docPartObj>
        <w:docPartGallery w:val="Page Numbers (Top of Page)"/>
        <w:docPartUnique/>
      </w:docPartObj>
    </w:sdtPr>
    <w:sdtEndPr>
      <w:rPr>
        <w:noProof/>
      </w:rPr>
    </w:sdtEndPr>
    <w:sdtContent>
      <w:p w14:paraId="3F3B8483" w14:textId="18FD4C29" w:rsidR="00E95CB7" w:rsidRDefault="00DD75C2">
        <w:pPr>
          <w:pStyle w:val="Header"/>
          <w:jc w:val="right"/>
          <w:rPr>
            <w:noProof/>
          </w:rPr>
        </w:pPr>
        <w:r>
          <w:t>1</w:t>
        </w:r>
      </w:p>
      <w:p w14:paraId="72FF6CB9" w14:textId="13DD126A" w:rsidR="00E95CB7" w:rsidRDefault="00E95CB7">
        <w:pPr>
          <w:pStyle w:val="Header"/>
          <w:jc w:val="right"/>
        </w:pPr>
        <w:r>
          <w:rPr>
            <w:noProof/>
          </w:rPr>
          <w:t>202</w:t>
        </w:r>
        <w:r w:rsidR="00516E4C">
          <w:rPr>
            <w:noProof/>
          </w:rPr>
          <w:t>6</w:t>
        </w:r>
        <w:r w:rsidR="00DD75C2">
          <w:rPr>
            <w:noProof/>
          </w:rPr>
          <w:t xml:space="preserve"> 202</w:t>
        </w:r>
        <w:r w:rsidR="00516E4C">
          <w:rPr>
            <w:noProof/>
          </w:rPr>
          <w:t>7</w:t>
        </w:r>
      </w:p>
    </w:sdtContent>
  </w:sdt>
  <w:p w14:paraId="713B4B27" w14:textId="77777777" w:rsidR="00695AA6" w:rsidRDefault="00695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2715492"/>
    <w:multiLevelType w:val="hybridMultilevel"/>
    <w:tmpl w:val="60AA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B16B3"/>
    <w:multiLevelType w:val="hybridMultilevel"/>
    <w:tmpl w:val="21262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7F1A77"/>
    <w:multiLevelType w:val="hybridMultilevel"/>
    <w:tmpl w:val="5032FB36"/>
    <w:lvl w:ilvl="0" w:tplc="631CB93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9B0554C"/>
    <w:multiLevelType w:val="hybridMultilevel"/>
    <w:tmpl w:val="5FBC2A4A"/>
    <w:lvl w:ilvl="0" w:tplc="9E8E31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0E76D6"/>
    <w:multiLevelType w:val="hybridMultilevel"/>
    <w:tmpl w:val="7AEE5E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0F163B"/>
    <w:multiLevelType w:val="hybridMultilevel"/>
    <w:tmpl w:val="CC902C08"/>
    <w:lvl w:ilvl="0" w:tplc="80607B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FB26494"/>
    <w:multiLevelType w:val="hybridMultilevel"/>
    <w:tmpl w:val="1E7CEE02"/>
    <w:lvl w:ilvl="0" w:tplc="B38693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E66EEA"/>
    <w:multiLevelType w:val="hybridMultilevel"/>
    <w:tmpl w:val="AAD64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2B243B"/>
    <w:multiLevelType w:val="hybridMultilevel"/>
    <w:tmpl w:val="F68C1308"/>
    <w:lvl w:ilvl="0" w:tplc="C15A0ADC">
      <w:start w:val="1"/>
      <w:numFmt w:val="lowerLetter"/>
      <w:lvlText w:val="%1)"/>
      <w:lvlJc w:val="left"/>
      <w:pPr>
        <w:ind w:left="1050" w:hanging="360"/>
      </w:pPr>
      <w:rPr>
        <w:rFonts w:hint="default"/>
      </w:rPr>
    </w:lvl>
    <w:lvl w:ilvl="1" w:tplc="08090019" w:tentative="1">
      <w:start w:val="1"/>
      <w:numFmt w:val="lowerLetter"/>
      <w:lvlText w:val="%2."/>
      <w:lvlJc w:val="left"/>
      <w:pPr>
        <w:ind w:left="1770" w:hanging="360"/>
      </w:pPr>
    </w:lvl>
    <w:lvl w:ilvl="2" w:tplc="0809001B" w:tentative="1">
      <w:start w:val="1"/>
      <w:numFmt w:val="lowerRoman"/>
      <w:lvlText w:val="%3."/>
      <w:lvlJc w:val="right"/>
      <w:pPr>
        <w:ind w:left="2490" w:hanging="180"/>
      </w:pPr>
    </w:lvl>
    <w:lvl w:ilvl="3" w:tplc="0809000F" w:tentative="1">
      <w:start w:val="1"/>
      <w:numFmt w:val="decimal"/>
      <w:lvlText w:val="%4."/>
      <w:lvlJc w:val="left"/>
      <w:pPr>
        <w:ind w:left="3210" w:hanging="360"/>
      </w:pPr>
    </w:lvl>
    <w:lvl w:ilvl="4" w:tplc="08090019" w:tentative="1">
      <w:start w:val="1"/>
      <w:numFmt w:val="lowerLetter"/>
      <w:lvlText w:val="%5."/>
      <w:lvlJc w:val="left"/>
      <w:pPr>
        <w:ind w:left="3930" w:hanging="360"/>
      </w:pPr>
    </w:lvl>
    <w:lvl w:ilvl="5" w:tplc="0809001B" w:tentative="1">
      <w:start w:val="1"/>
      <w:numFmt w:val="lowerRoman"/>
      <w:lvlText w:val="%6."/>
      <w:lvlJc w:val="right"/>
      <w:pPr>
        <w:ind w:left="4650" w:hanging="180"/>
      </w:pPr>
    </w:lvl>
    <w:lvl w:ilvl="6" w:tplc="0809000F" w:tentative="1">
      <w:start w:val="1"/>
      <w:numFmt w:val="decimal"/>
      <w:lvlText w:val="%7."/>
      <w:lvlJc w:val="left"/>
      <w:pPr>
        <w:ind w:left="5370" w:hanging="360"/>
      </w:pPr>
    </w:lvl>
    <w:lvl w:ilvl="7" w:tplc="08090019" w:tentative="1">
      <w:start w:val="1"/>
      <w:numFmt w:val="lowerLetter"/>
      <w:lvlText w:val="%8."/>
      <w:lvlJc w:val="left"/>
      <w:pPr>
        <w:ind w:left="6090" w:hanging="360"/>
      </w:pPr>
    </w:lvl>
    <w:lvl w:ilvl="8" w:tplc="0809001B" w:tentative="1">
      <w:start w:val="1"/>
      <w:numFmt w:val="lowerRoman"/>
      <w:lvlText w:val="%9."/>
      <w:lvlJc w:val="right"/>
      <w:pPr>
        <w:ind w:left="6810" w:hanging="180"/>
      </w:pPr>
    </w:lvl>
  </w:abstractNum>
  <w:abstractNum w:abstractNumId="11" w15:restartNumberingAfterBreak="0">
    <w:nsid w:val="1A50198A"/>
    <w:multiLevelType w:val="hybridMultilevel"/>
    <w:tmpl w:val="124E8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8025FA"/>
    <w:multiLevelType w:val="hybridMultilevel"/>
    <w:tmpl w:val="5032FB36"/>
    <w:lvl w:ilvl="0" w:tplc="631CB93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BFC3D71"/>
    <w:multiLevelType w:val="hybridMultilevel"/>
    <w:tmpl w:val="D09C836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CD56F1"/>
    <w:multiLevelType w:val="hybridMultilevel"/>
    <w:tmpl w:val="AF56FACC"/>
    <w:lvl w:ilvl="0" w:tplc="1D8C0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FC599C"/>
    <w:multiLevelType w:val="hybridMultilevel"/>
    <w:tmpl w:val="77BE2A1C"/>
    <w:lvl w:ilvl="0" w:tplc="84402EAA">
      <w:start w:val="1"/>
      <w:numFmt w:val="lowerLetter"/>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3540628"/>
    <w:multiLevelType w:val="hybridMultilevel"/>
    <w:tmpl w:val="447EF25C"/>
    <w:lvl w:ilvl="0" w:tplc="F7E0E7E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9FC5513"/>
    <w:multiLevelType w:val="hybridMultilevel"/>
    <w:tmpl w:val="08B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367424"/>
    <w:multiLevelType w:val="hybridMultilevel"/>
    <w:tmpl w:val="5032FB36"/>
    <w:lvl w:ilvl="0" w:tplc="631CB93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E52588"/>
    <w:multiLevelType w:val="hybridMultilevel"/>
    <w:tmpl w:val="52D4FFCE"/>
    <w:lvl w:ilvl="0" w:tplc="F88E0D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1D15CE"/>
    <w:multiLevelType w:val="hybridMultilevel"/>
    <w:tmpl w:val="46500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AE4721"/>
    <w:multiLevelType w:val="hybridMultilevel"/>
    <w:tmpl w:val="6FCEBFB2"/>
    <w:lvl w:ilvl="0" w:tplc="5D72528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3C4E4766"/>
    <w:multiLevelType w:val="hybridMultilevel"/>
    <w:tmpl w:val="23BC3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3A1246"/>
    <w:multiLevelType w:val="hybridMultilevel"/>
    <w:tmpl w:val="6A5A7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C0C11"/>
    <w:multiLevelType w:val="hybridMultilevel"/>
    <w:tmpl w:val="85EAC9EA"/>
    <w:lvl w:ilvl="0" w:tplc="D87CCF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6D281E"/>
    <w:multiLevelType w:val="hybridMultilevel"/>
    <w:tmpl w:val="8448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913F98"/>
    <w:multiLevelType w:val="hybridMultilevel"/>
    <w:tmpl w:val="4740F82A"/>
    <w:lvl w:ilvl="0" w:tplc="3FC83FA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D12B15"/>
    <w:multiLevelType w:val="hybridMultilevel"/>
    <w:tmpl w:val="1F9E3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4869AE"/>
    <w:multiLevelType w:val="hybridMultilevel"/>
    <w:tmpl w:val="430A3D78"/>
    <w:lvl w:ilvl="0" w:tplc="A32089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F2812B6"/>
    <w:multiLevelType w:val="hybridMultilevel"/>
    <w:tmpl w:val="FF700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067AD"/>
    <w:multiLevelType w:val="hybridMultilevel"/>
    <w:tmpl w:val="2C30A6C8"/>
    <w:lvl w:ilvl="0" w:tplc="FE4AE704">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1" w15:restartNumberingAfterBreak="0">
    <w:nsid w:val="74250F19"/>
    <w:multiLevelType w:val="hybridMultilevel"/>
    <w:tmpl w:val="35DC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B961C8"/>
    <w:multiLevelType w:val="hybridMultilevel"/>
    <w:tmpl w:val="1376E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D92ABE"/>
    <w:multiLevelType w:val="hybridMultilevel"/>
    <w:tmpl w:val="25F8F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522EA3"/>
    <w:multiLevelType w:val="hybridMultilevel"/>
    <w:tmpl w:val="42AAECEE"/>
    <w:lvl w:ilvl="0" w:tplc="174C45C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7717547">
    <w:abstractNumId w:val="0"/>
  </w:num>
  <w:num w:numId="2" w16cid:durableId="1863350760">
    <w:abstractNumId w:val="34"/>
  </w:num>
  <w:num w:numId="3" w16cid:durableId="1992321087">
    <w:abstractNumId w:val="4"/>
  </w:num>
  <w:num w:numId="4" w16cid:durableId="1761559471">
    <w:abstractNumId w:val="30"/>
  </w:num>
  <w:num w:numId="5" w16cid:durableId="383070017">
    <w:abstractNumId w:val="33"/>
  </w:num>
  <w:num w:numId="6" w16cid:durableId="1459029850">
    <w:abstractNumId w:val="29"/>
  </w:num>
  <w:num w:numId="7" w16cid:durableId="1502356991">
    <w:abstractNumId w:val="23"/>
  </w:num>
  <w:num w:numId="8" w16cid:durableId="1852448096">
    <w:abstractNumId w:val="25"/>
  </w:num>
  <w:num w:numId="9" w16cid:durableId="96486564">
    <w:abstractNumId w:val="27"/>
  </w:num>
  <w:num w:numId="10" w16cid:durableId="1246526037">
    <w:abstractNumId w:val="32"/>
  </w:num>
  <w:num w:numId="11" w16cid:durableId="1893882479">
    <w:abstractNumId w:val="17"/>
  </w:num>
  <w:num w:numId="12" w16cid:durableId="1983269232">
    <w:abstractNumId w:val="1"/>
  </w:num>
  <w:num w:numId="13" w16cid:durableId="850946649">
    <w:abstractNumId w:val="22"/>
  </w:num>
  <w:num w:numId="14" w16cid:durableId="358824124">
    <w:abstractNumId w:val="9"/>
  </w:num>
  <w:num w:numId="15" w16cid:durableId="634874619">
    <w:abstractNumId w:val="7"/>
  </w:num>
  <w:num w:numId="16" w16cid:durableId="1906254981">
    <w:abstractNumId w:val="3"/>
  </w:num>
  <w:num w:numId="17" w16cid:durableId="433983894">
    <w:abstractNumId w:val="20"/>
  </w:num>
  <w:num w:numId="18" w16cid:durableId="1720323057">
    <w:abstractNumId w:val="16"/>
  </w:num>
  <w:num w:numId="19" w16cid:durableId="1898516538">
    <w:abstractNumId w:val="31"/>
  </w:num>
  <w:num w:numId="20" w16cid:durableId="65884050">
    <w:abstractNumId w:val="2"/>
  </w:num>
  <w:num w:numId="21" w16cid:durableId="27611038">
    <w:abstractNumId w:val="13"/>
  </w:num>
  <w:num w:numId="22" w16cid:durableId="253712987">
    <w:abstractNumId w:val="12"/>
  </w:num>
  <w:num w:numId="23" w16cid:durableId="799299333">
    <w:abstractNumId w:val="18"/>
  </w:num>
  <w:num w:numId="24" w16cid:durableId="173351646">
    <w:abstractNumId w:val="11"/>
  </w:num>
  <w:num w:numId="25" w16cid:durableId="1124275510">
    <w:abstractNumId w:val="15"/>
  </w:num>
  <w:num w:numId="26" w16cid:durableId="1699164615">
    <w:abstractNumId w:val="6"/>
  </w:num>
  <w:num w:numId="27" w16cid:durableId="2123110109">
    <w:abstractNumId w:val="21"/>
  </w:num>
  <w:num w:numId="28" w16cid:durableId="1519854986">
    <w:abstractNumId w:val="24"/>
  </w:num>
  <w:num w:numId="29" w16cid:durableId="44644273">
    <w:abstractNumId w:val="26"/>
  </w:num>
  <w:num w:numId="30" w16cid:durableId="1483277040">
    <w:abstractNumId w:val="28"/>
  </w:num>
  <w:num w:numId="31" w16cid:durableId="847910881">
    <w:abstractNumId w:val="5"/>
  </w:num>
  <w:num w:numId="32" w16cid:durableId="601256083">
    <w:abstractNumId w:val="10"/>
  </w:num>
  <w:num w:numId="33" w16cid:durableId="1022242624">
    <w:abstractNumId w:val="8"/>
  </w:num>
  <w:num w:numId="34" w16cid:durableId="2054227824">
    <w:abstractNumId w:val="14"/>
  </w:num>
  <w:num w:numId="35" w16cid:durableId="6009976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3B"/>
    <w:rsid w:val="0000086B"/>
    <w:rsid w:val="00000B31"/>
    <w:rsid w:val="00000CDA"/>
    <w:rsid w:val="000011A8"/>
    <w:rsid w:val="0000163F"/>
    <w:rsid w:val="00002390"/>
    <w:rsid w:val="00002B9E"/>
    <w:rsid w:val="00003594"/>
    <w:rsid w:val="000035CA"/>
    <w:rsid w:val="00004041"/>
    <w:rsid w:val="000048F8"/>
    <w:rsid w:val="00005E3A"/>
    <w:rsid w:val="0000781F"/>
    <w:rsid w:val="00007F5B"/>
    <w:rsid w:val="000114E9"/>
    <w:rsid w:val="0001258E"/>
    <w:rsid w:val="00012B9E"/>
    <w:rsid w:val="00012D1F"/>
    <w:rsid w:val="00013BBA"/>
    <w:rsid w:val="00014B56"/>
    <w:rsid w:val="000151DB"/>
    <w:rsid w:val="00016387"/>
    <w:rsid w:val="00016CCB"/>
    <w:rsid w:val="00016DCD"/>
    <w:rsid w:val="00017281"/>
    <w:rsid w:val="000176FE"/>
    <w:rsid w:val="00017EE3"/>
    <w:rsid w:val="00017EED"/>
    <w:rsid w:val="00020F6B"/>
    <w:rsid w:val="0002168B"/>
    <w:rsid w:val="00021952"/>
    <w:rsid w:val="0002250F"/>
    <w:rsid w:val="00024CF0"/>
    <w:rsid w:val="00024E52"/>
    <w:rsid w:val="000256A9"/>
    <w:rsid w:val="000258F1"/>
    <w:rsid w:val="00025ACF"/>
    <w:rsid w:val="00025F31"/>
    <w:rsid w:val="000260FA"/>
    <w:rsid w:val="000302BF"/>
    <w:rsid w:val="00030CD3"/>
    <w:rsid w:val="00031B8B"/>
    <w:rsid w:val="00031ED6"/>
    <w:rsid w:val="00032C4B"/>
    <w:rsid w:val="00033101"/>
    <w:rsid w:val="00033579"/>
    <w:rsid w:val="00033F26"/>
    <w:rsid w:val="00034957"/>
    <w:rsid w:val="00034BB9"/>
    <w:rsid w:val="00035F93"/>
    <w:rsid w:val="00036890"/>
    <w:rsid w:val="000402A8"/>
    <w:rsid w:val="0004214F"/>
    <w:rsid w:val="00042255"/>
    <w:rsid w:val="00042DDF"/>
    <w:rsid w:val="0004447E"/>
    <w:rsid w:val="00046000"/>
    <w:rsid w:val="00046DB1"/>
    <w:rsid w:val="00047169"/>
    <w:rsid w:val="000477E5"/>
    <w:rsid w:val="00050899"/>
    <w:rsid w:val="00050EE5"/>
    <w:rsid w:val="0005281C"/>
    <w:rsid w:val="000541D4"/>
    <w:rsid w:val="0005517B"/>
    <w:rsid w:val="00060700"/>
    <w:rsid w:val="00060CC3"/>
    <w:rsid w:val="0006122E"/>
    <w:rsid w:val="00061E8D"/>
    <w:rsid w:val="00061EEC"/>
    <w:rsid w:val="0006219C"/>
    <w:rsid w:val="00062692"/>
    <w:rsid w:val="0006590A"/>
    <w:rsid w:val="000705AB"/>
    <w:rsid w:val="00071141"/>
    <w:rsid w:val="00071C41"/>
    <w:rsid w:val="0007216A"/>
    <w:rsid w:val="00072501"/>
    <w:rsid w:val="00072555"/>
    <w:rsid w:val="0007297D"/>
    <w:rsid w:val="000730F2"/>
    <w:rsid w:val="00073C33"/>
    <w:rsid w:val="000740EF"/>
    <w:rsid w:val="00074D5B"/>
    <w:rsid w:val="00075301"/>
    <w:rsid w:val="0007578C"/>
    <w:rsid w:val="00075FA6"/>
    <w:rsid w:val="00076BA0"/>
    <w:rsid w:val="000773F5"/>
    <w:rsid w:val="0007748A"/>
    <w:rsid w:val="00080356"/>
    <w:rsid w:val="00080993"/>
    <w:rsid w:val="00081CE1"/>
    <w:rsid w:val="000824CA"/>
    <w:rsid w:val="00083296"/>
    <w:rsid w:val="000833ED"/>
    <w:rsid w:val="00083E5C"/>
    <w:rsid w:val="00084351"/>
    <w:rsid w:val="00084750"/>
    <w:rsid w:val="00086228"/>
    <w:rsid w:val="000865E0"/>
    <w:rsid w:val="0009005A"/>
    <w:rsid w:val="00091099"/>
    <w:rsid w:val="000914EF"/>
    <w:rsid w:val="00091BBB"/>
    <w:rsid w:val="00093369"/>
    <w:rsid w:val="00093B41"/>
    <w:rsid w:val="00094057"/>
    <w:rsid w:val="000961AF"/>
    <w:rsid w:val="000970B7"/>
    <w:rsid w:val="0009754D"/>
    <w:rsid w:val="000975FD"/>
    <w:rsid w:val="000A065F"/>
    <w:rsid w:val="000A0B20"/>
    <w:rsid w:val="000A0C58"/>
    <w:rsid w:val="000A1F5C"/>
    <w:rsid w:val="000A3D65"/>
    <w:rsid w:val="000A40D1"/>
    <w:rsid w:val="000A5A76"/>
    <w:rsid w:val="000A6D26"/>
    <w:rsid w:val="000A7A9C"/>
    <w:rsid w:val="000A7BF1"/>
    <w:rsid w:val="000B0E09"/>
    <w:rsid w:val="000B0E25"/>
    <w:rsid w:val="000B12B3"/>
    <w:rsid w:val="000B150B"/>
    <w:rsid w:val="000B3361"/>
    <w:rsid w:val="000B3BAC"/>
    <w:rsid w:val="000B3E60"/>
    <w:rsid w:val="000B4D73"/>
    <w:rsid w:val="000B5E6A"/>
    <w:rsid w:val="000B6AB6"/>
    <w:rsid w:val="000B73B4"/>
    <w:rsid w:val="000B75F1"/>
    <w:rsid w:val="000B7B59"/>
    <w:rsid w:val="000C0BB0"/>
    <w:rsid w:val="000C14D3"/>
    <w:rsid w:val="000C1731"/>
    <w:rsid w:val="000C2FAB"/>
    <w:rsid w:val="000C539A"/>
    <w:rsid w:val="000C5ECC"/>
    <w:rsid w:val="000C6E4B"/>
    <w:rsid w:val="000C7658"/>
    <w:rsid w:val="000C7867"/>
    <w:rsid w:val="000C7B5A"/>
    <w:rsid w:val="000D0F92"/>
    <w:rsid w:val="000D1E00"/>
    <w:rsid w:val="000D250B"/>
    <w:rsid w:val="000D2D81"/>
    <w:rsid w:val="000D4082"/>
    <w:rsid w:val="000D620F"/>
    <w:rsid w:val="000D7521"/>
    <w:rsid w:val="000E17B1"/>
    <w:rsid w:val="000E18F9"/>
    <w:rsid w:val="000E1DAD"/>
    <w:rsid w:val="000E20FA"/>
    <w:rsid w:val="000E2135"/>
    <w:rsid w:val="000E234D"/>
    <w:rsid w:val="000E3F18"/>
    <w:rsid w:val="000E67C8"/>
    <w:rsid w:val="000E756D"/>
    <w:rsid w:val="000F2DB6"/>
    <w:rsid w:val="000F5935"/>
    <w:rsid w:val="000F6544"/>
    <w:rsid w:val="000F6825"/>
    <w:rsid w:val="000F7854"/>
    <w:rsid w:val="000F7AAF"/>
    <w:rsid w:val="001001EC"/>
    <w:rsid w:val="001002A1"/>
    <w:rsid w:val="00103487"/>
    <w:rsid w:val="00103D57"/>
    <w:rsid w:val="00103DD7"/>
    <w:rsid w:val="00103F41"/>
    <w:rsid w:val="00104CB4"/>
    <w:rsid w:val="00105A46"/>
    <w:rsid w:val="00105B3E"/>
    <w:rsid w:val="0010658F"/>
    <w:rsid w:val="001067A5"/>
    <w:rsid w:val="0010699D"/>
    <w:rsid w:val="001108E3"/>
    <w:rsid w:val="00111BF0"/>
    <w:rsid w:val="0011373B"/>
    <w:rsid w:val="00113FBF"/>
    <w:rsid w:val="0011442B"/>
    <w:rsid w:val="00114443"/>
    <w:rsid w:val="001160AC"/>
    <w:rsid w:val="00116702"/>
    <w:rsid w:val="00116827"/>
    <w:rsid w:val="001172D4"/>
    <w:rsid w:val="0011748D"/>
    <w:rsid w:val="00117CC9"/>
    <w:rsid w:val="00120BCE"/>
    <w:rsid w:val="00121028"/>
    <w:rsid w:val="001218EB"/>
    <w:rsid w:val="001219A4"/>
    <w:rsid w:val="001229DA"/>
    <w:rsid w:val="00122B00"/>
    <w:rsid w:val="001234DA"/>
    <w:rsid w:val="00124926"/>
    <w:rsid w:val="00124F75"/>
    <w:rsid w:val="00126D11"/>
    <w:rsid w:val="00127753"/>
    <w:rsid w:val="00127B36"/>
    <w:rsid w:val="00127BA1"/>
    <w:rsid w:val="001301AC"/>
    <w:rsid w:val="0013032A"/>
    <w:rsid w:val="001316C4"/>
    <w:rsid w:val="001320E1"/>
    <w:rsid w:val="00132775"/>
    <w:rsid w:val="00133635"/>
    <w:rsid w:val="00133E12"/>
    <w:rsid w:val="001344D8"/>
    <w:rsid w:val="00134DE6"/>
    <w:rsid w:val="00134E43"/>
    <w:rsid w:val="00141576"/>
    <w:rsid w:val="00141665"/>
    <w:rsid w:val="00142F8A"/>
    <w:rsid w:val="00143E3D"/>
    <w:rsid w:val="00143F4E"/>
    <w:rsid w:val="0014472F"/>
    <w:rsid w:val="00144D43"/>
    <w:rsid w:val="001458CF"/>
    <w:rsid w:val="00146F92"/>
    <w:rsid w:val="00151D63"/>
    <w:rsid w:val="00151E15"/>
    <w:rsid w:val="00152389"/>
    <w:rsid w:val="00152852"/>
    <w:rsid w:val="00154C89"/>
    <w:rsid w:val="00155431"/>
    <w:rsid w:val="001554D1"/>
    <w:rsid w:val="00155C12"/>
    <w:rsid w:val="001564E0"/>
    <w:rsid w:val="00156E79"/>
    <w:rsid w:val="0015786F"/>
    <w:rsid w:val="00160940"/>
    <w:rsid w:val="00161791"/>
    <w:rsid w:val="00161A25"/>
    <w:rsid w:val="00162D3B"/>
    <w:rsid w:val="00162E0F"/>
    <w:rsid w:val="001636FE"/>
    <w:rsid w:val="001641DB"/>
    <w:rsid w:val="0016425B"/>
    <w:rsid w:val="00164934"/>
    <w:rsid w:val="00164E41"/>
    <w:rsid w:val="00165789"/>
    <w:rsid w:val="001658A7"/>
    <w:rsid w:val="00166124"/>
    <w:rsid w:val="001664B3"/>
    <w:rsid w:val="00166F37"/>
    <w:rsid w:val="001673DC"/>
    <w:rsid w:val="0017020A"/>
    <w:rsid w:val="001708F6"/>
    <w:rsid w:val="00172CC7"/>
    <w:rsid w:val="00172D47"/>
    <w:rsid w:val="00173141"/>
    <w:rsid w:val="0017350A"/>
    <w:rsid w:val="0017435F"/>
    <w:rsid w:val="0017476D"/>
    <w:rsid w:val="00174AA3"/>
    <w:rsid w:val="00175CB7"/>
    <w:rsid w:val="001828E3"/>
    <w:rsid w:val="00183458"/>
    <w:rsid w:val="00183612"/>
    <w:rsid w:val="00183BE2"/>
    <w:rsid w:val="00183DD4"/>
    <w:rsid w:val="00185BF0"/>
    <w:rsid w:val="00190959"/>
    <w:rsid w:val="00190BC5"/>
    <w:rsid w:val="00190FE3"/>
    <w:rsid w:val="0019246D"/>
    <w:rsid w:val="00194EC6"/>
    <w:rsid w:val="001954D7"/>
    <w:rsid w:val="00195DA2"/>
    <w:rsid w:val="00195E3C"/>
    <w:rsid w:val="00196786"/>
    <w:rsid w:val="00196973"/>
    <w:rsid w:val="00196F94"/>
    <w:rsid w:val="00197E8B"/>
    <w:rsid w:val="001A0464"/>
    <w:rsid w:val="001A05C8"/>
    <w:rsid w:val="001A06C7"/>
    <w:rsid w:val="001A0957"/>
    <w:rsid w:val="001A1F85"/>
    <w:rsid w:val="001A2449"/>
    <w:rsid w:val="001A3053"/>
    <w:rsid w:val="001A3858"/>
    <w:rsid w:val="001A38EC"/>
    <w:rsid w:val="001A480F"/>
    <w:rsid w:val="001A52D8"/>
    <w:rsid w:val="001A57E5"/>
    <w:rsid w:val="001A781C"/>
    <w:rsid w:val="001A7907"/>
    <w:rsid w:val="001B08BB"/>
    <w:rsid w:val="001B11E3"/>
    <w:rsid w:val="001B4E78"/>
    <w:rsid w:val="001B715E"/>
    <w:rsid w:val="001C01B3"/>
    <w:rsid w:val="001C1464"/>
    <w:rsid w:val="001C14A7"/>
    <w:rsid w:val="001C1C3F"/>
    <w:rsid w:val="001C210E"/>
    <w:rsid w:val="001C2EC2"/>
    <w:rsid w:val="001C37A6"/>
    <w:rsid w:val="001C417E"/>
    <w:rsid w:val="001C45C2"/>
    <w:rsid w:val="001C477F"/>
    <w:rsid w:val="001C53CE"/>
    <w:rsid w:val="001D05E3"/>
    <w:rsid w:val="001D0FCD"/>
    <w:rsid w:val="001D262B"/>
    <w:rsid w:val="001D289F"/>
    <w:rsid w:val="001D4283"/>
    <w:rsid w:val="001D49A4"/>
    <w:rsid w:val="001D4E48"/>
    <w:rsid w:val="001D560A"/>
    <w:rsid w:val="001D595A"/>
    <w:rsid w:val="001E2B0F"/>
    <w:rsid w:val="001E2D5F"/>
    <w:rsid w:val="001E4315"/>
    <w:rsid w:val="001E453C"/>
    <w:rsid w:val="001E4C5C"/>
    <w:rsid w:val="001E7D0F"/>
    <w:rsid w:val="001F0A07"/>
    <w:rsid w:val="001F0D55"/>
    <w:rsid w:val="001F0E56"/>
    <w:rsid w:val="001F2A0B"/>
    <w:rsid w:val="001F330D"/>
    <w:rsid w:val="001F387D"/>
    <w:rsid w:val="001F4201"/>
    <w:rsid w:val="001F6502"/>
    <w:rsid w:val="0020069F"/>
    <w:rsid w:val="00200982"/>
    <w:rsid w:val="00200AA4"/>
    <w:rsid w:val="0020256E"/>
    <w:rsid w:val="002040E8"/>
    <w:rsid w:val="00204D4A"/>
    <w:rsid w:val="00206624"/>
    <w:rsid w:val="00207054"/>
    <w:rsid w:val="00207E79"/>
    <w:rsid w:val="00210347"/>
    <w:rsid w:val="002105CE"/>
    <w:rsid w:val="002121D9"/>
    <w:rsid w:val="0021455F"/>
    <w:rsid w:val="00215009"/>
    <w:rsid w:val="00215FD3"/>
    <w:rsid w:val="00220F5A"/>
    <w:rsid w:val="00222110"/>
    <w:rsid w:val="002226AA"/>
    <w:rsid w:val="00222CAC"/>
    <w:rsid w:val="00223161"/>
    <w:rsid w:val="00223F57"/>
    <w:rsid w:val="0022439E"/>
    <w:rsid w:val="00224596"/>
    <w:rsid w:val="00225AB3"/>
    <w:rsid w:val="002260C7"/>
    <w:rsid w:val="00226E85"/>
    <w:rsid w:val="00227541"/>
    <w:rsid w:val="002339C8"/>
    <w:rsid w:val="00233F83"/>
    <w:rsid w:val="002349FE"/>
    <w:rsid w:val="00236AEE"/>
    <w:rsid w:val="002379B8"/>
    <w:rsid w:val="00237A7F"/>
    <w:rsid w:val="0024005B"/>
    <w:rsid w:val="00242296"/>
    <w:rsid w:val="00242B89"/>
    <w:rsid w:val="00242CB2"/>
    <w:rsid w:val="002432D1"/>
    <w:rsid w:val="00244321"/>
    <w:rsid w:val="00244E45"/>
    <w:rsid w:val="002469B1"/>
    <w:rsid w:val="00246BBF"/>
    <w:rsid w:val="00246E71"/>
    <w:rsid w:val="002510D4"/>
    <w:rsid w:val="00251265"/>
    <w:rsid w:val="00252102"/>
    <w:rsid w:val="00252A92"/>
    <w:rsid w:val="00254250"/>
    <w:rsid w:val="0025580F"/>
    <w:rsid w:val="0025704A"/>
    <w:rsid w:val="00257427"/>
    <w:rsid w:val="00260CAC"/>
    <w:rsid w:val="00261368"/>
    <w:rsid w:val="0026187F"/>
    <w:rsid w:val="00261ABC"/>
    <w:rsid w:val="00261C90"/>
    <w:rsid w:val="00262148"/>
    <w:rsid w:val="00262ADA"/>
    <w:rsid w:val="0026441F"/>
    <w:rsid w:val="00266829"/>
    <w:rsid w:val="00270323"/>
    <w:rsid w:val="002704EB"/>
    <w:rsid w:val="00270C1E"/>
    <w:rsid w:val="00271CED"/>
    <w:rsid w:val="00271EDA"/>
    <w:rsid w:val="00273D84"/>
    <w:rsid w:val="00274015"/>
    <w:rsid w:val="00275346"/>
    <w:rsid w:val="00277994"/>
    <w:rsid w:val="00277DAE"/>
    <w:rsid w:val="00277FCF"/>
    <w:rsid w:val="0028125E"/>
    <w:rsid w:val="00281E78"/>
    <w:rsid w:val="002825E9"/>
    <w:rsid w:val="002830E5"/>
    <w:rsid w:val="002845FA"/>
    <w:rsid w:val="00284BAE"/>
    <w:rsid w:val="0028763C"/>
    <w:rsid w:val="0029066E"/>
    <w:rsid w:val="002910EB"/>
    <w:rsid w:val="00291113"/>
    <w:rsid w:val="0029171B"/>
    <w:rsid w:val="002918F1"/>
    <w:rsid w:val="00291BD3"/>
    <w:rsid w:val="00292304"/>
    <w:rsid w:val="00292E40"/>
    <w:rsid w:val="00293C88"/>
    <w:rsid w:val="00295319"/>
    <w:rsid w:val="00296BB7"/>
    <w:rsid w:val="002971C7"/>
    <w:rsid w:val="00297BF6"/>
    <w:rsid w:val="002A0757"/>
    <w:rsid w:val="002A0B03"/>
    <w:rsid w:val="002A1AD8"/>
    <w:rsid w:val="002A20F3"/>
    <w:rsid w:val="002A21AB"/>
    <w:rsid w:val="002A3F72"/>
    <w:rsid w:val="002A47A7"/>
    <w:rsid w:val="002A4A98"/>
    <w:rsid w:val="002A5917"/>
    <w:rsid w:val="002A64A6"/>
    <w:rsid w:val="002B1D19"/>
    <w:rsid w:val="002B1EC7"/>
    <w:rsid w:val="002B2431"/>
    <w:rsid w:val="002B2623"/>
    <w:rsid w:val="002B2D2E"/>
    <w:rsid w:val="002B2FB9"/>
    <w:rsid w:val="002B38DA"/>
    <w:rsid w:val="002B4755"/>
    <w:rsid w:val="002B4FB5"/>
    <w:rsid w:val="002B58A6"/>
    <w:rsid w:val="002B5E54"/>
    <w:rsid w:val="002B6724"/>
    <w:rsid w:val="002B6CC5"/>
    <w:rsid w:val="002C0179"/>
    <w:rsid w:val="002C1103"/>
    <w:rsid w:val="002C2368"/>
    <w:rsid w:val="002C6116"/>
    <w:rsid w:val="002C6CF5"/>
    <w:rsid w:val="002C7FDB"/>
    <w:rsid w:val="002D1007"/>
    <w:rsid w:val="002D1934"/>
    <w:rsid w:val="002D1E62"/>
    <w:rsid w:val="002D215F"/>
    <w:rsid w:val="002D2584"/>
    <w:rsid w:val="002D3253"/>
    <w:rsid w:val="002D3673"/>
    <w:rsid w:val="002D535D"/>
    <w:rsid w:val="002D5B30"/>
    <w:rsid w:val="002E06A6"/>
    <w:rsid w:val="002E2DF4"/>
    <w:rsid w:val="002E30F4"/>
    <w:rsid w:val="002E60EB"/>
    <w:rsid w:val="002E66D2"/>
    <w:rsid w:val="002E6E19"/>
    <w:rsid w:val="002E7006"/>
    <w:rsid w:val="002F10AF"/>
    <w:rsid w:val="002F12C1"/>
    <w:rsid w:val="002F1454"/>
    <w:rsid w:val="002F2345"/>
    <w:rsid w:val="002F3F01"/>
    <w:rsid w:val="002F6508"/>
    <w:rsid w:val="002F6B39"/>
    <w:rsid w:val="002F7B13"/>
    <w:rsid w:val="003011B7"/>
    <w:rsid w:val="00302A45"/>
    <w:rsid w:val="00305940"/>
    <w:rsid w:val="00306734"/>
    <w:rsid w:val="00306A89"/>
    <w:rsid w:val="0030776B"/>
    <w:rsid w:val="00307E7E"/>
    <w:rsid w:val="003108BB"/>
    <w:rsid w:val="003147A2"/>
    <w:rsid w:val="003157E7"/>
    <w:rsid w:val="00316BE5"/>
    <w:rsid w:val="00316D5A"/>
    <w:rsid w:val="00317514"/>
    <w:rsid w:val="00321BF9"/>
    <w:rsid w:val="0032268C"/>
    <w:rsid w:val="00322AAD"/>
    <w:rsid w:val="00322C3C"/>
    <w:rsid w:val="0032402D"/>
    <w:rsid w:val="00325E07"/>
    <w:rsid w:val="00326FD8"/>
    <w:rsid w:val="003270EF"/>
    <w:rsid w:val="0033075F"/>
    <w:rsid w:val="00331655"/>
    <w:rsid w:val="00331FA9"/>
    <w:rsid w:val="0033213E"/>
    <w:rsid w:val="00333D25"/>
    <w:rsid w:val="00333D4B"/>
    <w:rsid w:val="00333FB6"/>
    <w:rsid w:val="00334D20"/>
    <w:rsid w:val="0033545C"/>
    <w:rsid w:val="00337CE2"/>
    <w:rsid w:val="003401BC"/>
    <w:rsid w:val="00340E2A"/>
    <w:rsid w:val="003419F0"/>
    <w:rsid w:val="003428E9"/>
    <w:rsid w:val="00343263"/>
    <w:rsid w:val="00343393"/>
    <w:rsid w:val="00345495"/>
    <w:rsid w:val="003460BE"/>
    <w:rsid w:val="003471B6"/>
    <w:rsid w:val="003507AA"/>
    <w:rsid w:val="00351255"/>
    <w:rsid w:val="00351567"/>
    <w:rsid w:val="00352A5D"/>
    <w:rsid w:val="003530C7"/>
    <w:rsid w:val="00354F4F"/>
    <w:rsid w:val="003552C7"/>
    <w:rsid w:val="00355B57"/>
    <w:rsid w:val="00356389"/>
    <w:rsid w:val="00356A79"/>
    <w:rsid w:val="00356AAA"/>
    <w:rsid w:val="0035768F"/>
    <w:rsid w:val="00357CF8"/>
    <w:rsid w:val="00360EE7"/>
    <w:rsid w:val="00361222"/>
    <w:rsid w:val="00361BF7"/>
    <w:rsid w:val="003625E4"/>
    <w:rsid w:val="003639D9"/>
    <w:rsid w:val="00364EC7"/>
    <w:rsid w:val="00365A0E"/>
    <w:rsid w:val="0036652D"/>
    <w:rsid w:val="0036683E"/>
    <w:rsid w:val="00367749"/>
    <w:rsid w:val="00367FE1"/>
    <w:rsid w:val="0037069D"/>
    <w:rsid w:val="003706E1"/>
    <w:rsid w:val="0037081A"/>
    <w:rsid w:val="00372280"/>
    <w:rsid w:val="00372EEE"/>
    <w:rsid w:val="003735FA"/>
    <w:rsid w:val="003736DB"/>
    <w:rsid w:val="00375F99"/>
    <w:rsid w:val="00376C3E"/>
    <w:rsid w:val="00377ADB"/>
    <w:rsid w:val="00380694"/>
    <w:rsid w:val="00380D4E"/>
    <w:rsid w:val="00383A11"/>
    <w:rsid w:val="0038428E"/>
    <w:rsid w:val="003849A2"/>
    <w:rsid w:val="003849DB"/>
    <w:rsid w:val="003854AD"/>
    <w:rsid w:val="00386A82"/>
    <w:rsid w:val="00387092"/>
    <w:rsid w:val="00387429"/>
    <w:rsid w:val="0038798B"/>
    <w:rsid w:val="00390470"/>
    <w:rsid w:val="0039148A"/>
    <w:rsid w:val="0039192B"/>
    <w:rsid w:val="003923C8"/>
    <w:rsid w:val="00392EBF"/>
    <w:rsid w:val="003931B4"/>
    <w:rsid w:val="00393DAF"/>
    <w:rsid w:val="00393E62"/>
    <w:rsid w:val="00394A71"/>
    <w:rsid w:val="003952FC"/>
    <w:rsid w:val="00395E37"/>
    <w:rsid w:val="00396CD6"/>
    <w:rsid w:val="0039765A"/>
    <w:rsid w:val="003A315B"/>
    <w:rsid w:val="003A39AC"/>
    <w:rsid w:val="003A4655"/>
    <w:rsid w:val="003B1011"/>
    <w:rsid w:val="003B148B"/>
    <w:rsid w:val="003B16B2"/>
    <w:rsid w:val="003B184F"/>
    <w:rsid w:val="003B1A78"/>
    <w:rsid w:val="003B1D8D"/>
    <w:rsid w:val="003B1FF8"/>
    <w:rsid w:val="003B3C83"/>
    <w:rsid w:val="003B547E"/>
    <w:rsid w:val="003B58E0"/>
    <w:rsid w:val="003B5968"/>
    <w:rsid w:val="003B5A69"/>
    <w:rsid w:val="003B6731"/>
    <w:rsid w:val="003B6B4A"/>
    <w:rsid w:val="003B78C5"/>
    <w:rsid w:val="003C0325"/>
    <w:rsid w:val="003C08C9"/>
    <w:rsid w:val="003C08EA"/>
    <w:rsid w:val="003C1149"/>
    <w:rsid w:val="003C1A21"/>
    <w:rsid w:val="003C244F"/>
    <w:rsid w:val="003C5248"/>
    <w:rsid w:val="003C5534"/>
    <w:rsid w:val="003C5CF8"/>
    <w:rsid w:val="003C606B"/>
    <w:rsid w:val="003C6DCE"/>
    <w:rsid w:val="003D04FC"/>
    <w:rsid w:val="003D085A"/>
    <w:rsid w:val="003D0E57"/>
    <w:rsid w:val="003D1265"/>
    <w:rsid w:val="003D187B"/>
    <w:rsid w:val="003D24CB"/>
    <w:rsid w:val="003D585E"/>
    <w:rsid w:val="003D58A2"/>
    <w:rsid w:val="003D5E9B"/>
    <w:rsid w:val="003D6077"/>
    <w:rsid w:val="003D60CB"/>
    <w:rsid w:val="003D71E3"/>
    <w:rsid w:val="003D72F3"/>
    <w:rsid w:val="003E15C6"/>
    <w:rsid w:val="003E214B"/>
    <w:rsid w:val="003E21BB"/>
    <w:rsid w:val="003E29DB"/>
    <w:rsid w:val="003E3A87"/>
    <w:rsid w:val="003E43D3"/>
    <w:rsid w:val="003E4577"/>
    <w:rsid w:val="003E55A3"/>
    <w:rsid w:val="003E5636"/>
    <w:rsid w:val="003E5999"/>
    <w:rsid w:val="003E59A3"/>
    <w:rsid w:val="003E7B4C"/>
    <w:rsid w:val="003F1BCB"/>
    <w:rsid w:val="003F3786"/>
    <w:rsid w:val="003F3A08"/>
    <w:rsid w:val="003F50CD"/>
    <w:rsid w:val="003F560D"/>
    <w:rsid w:val="003F572F"/>
    <w:rsid w:val="003F5A9F"/>
    <w:rsid w:val="003F6C5A"/>
    <w:rsid w:val="003F75A6"/>
    <w:rsid w:val="003F76CC"/>
    <w:rsid w:val="003F7E3E"/>
    <w:rsid w:val="00402022"/>
    <w:rsid w:val="00402A58"/>
    <w:rsid w:val="00402C18"/>
    <w:rsid w:val="004032AB"/>
    <w:rsid w:val="00403F8D"/>
    <w:rsid w:val="00405370"/>
    <w:rsid w:val="00405D0B"/>
    <w:rsid w:val="004076B3"/>
    <w:rsid w:val="004104DD"/>
    <w:rsid w:val="00410613"/>
    <w:rsid w:val="00411118"/>
    <w:rsid w:val="00411E9D"/>
    <w:rsid w:val="00414BB8"/>
    <w:rsid w:val="00416C23"/>
    <w:rsid w:val="00417233"/>
    <w:rsid w:val="0041738A"/>
    <w:rsid w:val="00417DB5"/>
    <w:rsid w:val="0042051B"/>
    <w:rsid w:val="00420D6F"/>
    <w:rsid w:val="00420DF0"/>
    <w:rsid w:val="00421B4E"/>
    <w:rsid w:val="004226C9"/>
    <w:rsid w:val="00422B62"/>
    <w:rsid w:val="00423002"/>
    <w:rsid w:val="00423CC7"/>
    <w:rsid w:val="00425E4F"/>
    <w:rsid w:val="0043476C"/>
    <w:rsid w:val="00434BC6"/>
    <w:rsid w:val="0043654F"/>
    <w:rsid w:val="004379C5"/>
    <w:rsid w:val="00437BFF"/>
    <w:rsid w:val="00437D79"/>
    <w:rsid w:val="0044135E"/>
    <w:rsid w:val="0044338D"/>
    <w:rsid w:val="004449AC"/>
    <w:rsid w:val="00444EAC"/>
    <w:rsid w:val="00445237"/>
    <w:rsid w:val="0044605D"/>
    <w:rsid w:val="004461A0"/>
    <w:rsid w:val="00446814"/>
    <w:rsid w:val="00447120"/>
    <w:rsid w:val="00447F53"/>
    <w:rsid w:val="0045060C"/>
    <w:rsid w:val="0045113D"/>
    <w:rsid w:val="004511F4"/>
    <w:rsid w:val="004535B6"/>
    <w:rsid w:val="004540FB"/>
    <w:rsid w:val="00454E01"/>
    <w:rsid w:val="00455BF3"/>
    <w:rsid w:val="00456935"/>
    <w:rsid w:val="004576D9"/>
    <w:rsid w:val="00461126"/>
    <w:rsid w:val="00462172"/>
    <w:rsid w:val="0046694A"/>
    <w:rsid w:val="004704EB"/>
    <w:rsid w:val="00470E3C"/>
    <w:rsid w:val="0047353B"/>
    <w:rsid w:val="004737C7"/>
    <w:rsid w:val="004741BB"/>
    <w:rsid w:val="004741FA"/>
    <w:rsid w:val="0047622F"/>
    <w:rsid w:val="00476F8C"/>
    <w:rsid w:val="004800BF"/>
    <w:rsid w:val="0048203E"/>
    <w:rsid w:val="0048210C"/>
    <w:rsid w:val="00482315"/>
    <w:rsid w:val="00483285"/>
    <w:rsid w:val="00484178"/>
    <w:rsid w:val="00484E6E"/>
    <w:rsid w:val="00485E1F"/>
    <w:rsid w:val="00485FE8"/>
    <w:rsid w:val="00486FB3"/>
    <w:rsid w:val="0048725C"/>
    <w:rsid w:val="00487F0C"/>
    <w:rsid w:val="00491259"/>
    <w:rsid w:val="00491DC6"/>
    <w:rsid w:val="004956F8"/>
    <w:rsid w:val="00495B4A"/>
    <w:rsid w:val="004967CF"/>
    <w:rsid w:val="00497B01"/>
    <w:rsid w:val="004A069B"/>
    <w:rsid w:val="004A22A3"/>
    <w:rsid w:val="004A2C6C"/>
    <w:rsid w:val="004A3580"/>
    <w:rsid w:val="004A4409"/>
    <w:rsid w:val="004A4478"/>
    <w:rsid w:val="004A451C"/>
    <w:rsid w:val="004A56FC"/>
    <w:rsid w:val="004A5D5A"/>
    <w:rsid w:val="004A5F68"/>
    <w:rsid w:val="004A67A8"/>
    <w:rsid w:val="004A68C6"/>
    <w:rsid w:val="004A772F"/>
    <w:rsid w:val="004B0AE9"/>
    <w:rsid w:val="004B0F28"/>
    <w:rsid w:val="004B1E61"/>
    <w:rsid w:val="004B2252"/>
    <w:rsid w:val="004B2363"/>
    <w:rsid w:val="004B3400"/>
    <w:rsid w:val="004B3D8B"/>
    <w:rsid w:val="004B430C"/>
    <w:rsid w:val="004B46AD"/>
    <w:rsid w:val="004B492C"/>
    <w:rsid w:val="004B4986"/>
    <w:rsid w:val="004B5915"/>
    <w:rsid w:val="004B711B"/>
    <w:rsid w:val="004B7FED"/>
    <w:rsid w:val="004C11D4"/>
    <w:rsid w:val="004C172C"/>
    <w:rsid w:val="004C1DD4"/>
    <w:rsid w:val="004C2D33"/>
    <w:rsid w:val="004C2DBA"/>
    <w:rsid w:val="004C314F"/>
    <w:rsid w:val="004C355F"/>
    <w:rsid w:val="004C3C80"/>
    <w:rsid w:val="004C41D6"/>
    <w:rsid w:val="004C49F4"/>
    <w:rsid w:val="004C577F"/>
    <w:rsid w:val="004C5933"/>
    <w:rsid w:val="004C5962"/>
    <w:rsid w:val="004C7326"/>
    <w:rsid w:val="004D05A2"/>
    <w:rsid w:val="004D0E92"/>
    <w:rsid w:val="004D2E91"/>
    <w:rsid w:val="004D3996"/>
    <w:rsid w:val="004D4525"/>
    <w:rsid w:val="004D635F"/>
    <w:rsid w:val="004D6813"/>
    <w:rsid w:val="004D6F14"/>
    <w:rsid w:val="004D77ED"/>
    <w:rsid w:val="004E0B79"/>
    <w:rsid w:val="004E44FF"/>
    <w:rsid w:val="004E4DEB"/>
    <w:rsid w:val="004E68BE"/>
    <w:rsid w:val="004E691A"/>
    <w:rsid w:val="004E74B4"/>
    <w:rsid w:val="004E76B4"/>
    <w:rsid w:val="004E76F3"/>
    <w:rsid w:val="004E7AB0"/>
    <w:rsid w:val="004F0FFC"/>
    <w:rsid w:val="004F1F76"/>
    <w:rsid w:val="004F2B1C"/>
    <w:rsid w:val="004F2E77"/>
    <w:rsid w:val="004F323A"/>
    <w:rsid w:val="004F3357"/>
    <w:rsid w:val="004F5F51"/>
    <w:rsid w:val="004F6DD1"/>
    <w:rsid w:val="004F7FDF"/>
    <w:rsid w:val="005011E6"/>
    <w:rsid w:val="00501877"/>
    <w:rsid w:val="00501AE8"/>
    <w:rsid w:val="005029DF"/>
    <w:rsid w:val="005030F0"/>
    <w:rsid w:val="005039E2"/>
    <w:rsid w:val="0050422E"/>
    <w:rsid w:val="00505163"/>
    <w:rsid w:val="00505617"/>
    <w:rsid w:val="00505F1A"/>
    <w:rsid w:val="00506E30"/>
    <w:rsid w:val="00507FDF"/>
    <w:rsid w:val="00511DB1"/>
    <w:rsid w:val="00511DCC"/>
    <w:rsid w:val="005124ED"/>
    <w:rsid w:val="00512AAD"/>
    <w:rsid w:val="00513805"/>
    <w:rsid w:val="00513B49"/>
    <w:rsid w:val="00513EAB"/>
    <w:rsid w:val="00514055"/>
    <w:rsid w:val="0051410D"/>
    <w:rsid w:val="0051432E"/>
    <w:rsid w:val="00515829"/>
    <w:rsid w:val="00515BBF"/>
    <w:rsid w:val="00516E4C"/>
    <w:rsid w:val="0051737F"/>
    <w:rsid w:val="0052004C"/>
    <w:rsid w:val="00520247"/>
    <w:rsid w:val="0052369B"/>
    <w:rsid w:val="005248C0"/>
    <w:rsid w:val="00525466"/>
    <w:rsid w:val="00525D7B"/>
    <w:rsid w:val="00527050"/>
    <w:rsid w:val="00531693"/>
    <w:rsid w:val="00533B0C"/>
    <w:rsid w:val="0053637C"/>
    <w:rsid w:val="0053676C"/>
    <w:rsid w:val="00540534"/>
    <w:rsid w:val="00540CAB"/>
    <w:rsid w:val="00540E56"/>
    <w:rsid w:val="0054127E"/>
    <w:rsid w:val="005413B1"/>
    <w:rsid w:val="005418F8"/>
    <w:rsid w:val="005419C4"/>
    <w:rsid w:val="00541B1A"/>
    <w:rsid w:val="00542E62"/>
    <w:rsid w:val="00542E85"/>
    <w:rsid w:val="005444D1"/>
    <w:rsid w:val="0054478B"/>
    <w:rsid w:val="00544BA0"/>
    <w:rsid w:val="00544CEB"/>
    <w:rsid w:val="00546C1E"/>
    <w:rsid w:val="0054715F"/>
    <w:rsid w:val="00550243"/>
    <w:rsid w:val="00550992"/>
    <w:rsid w:val="00551225"/>
    <w:rsid w:val="00551D88"/>
    <w:rsid w:val="0055273F"/>
    <w:rsid w:val="00552748"/>
    <w:rsid w:val="0055581A"/>
    <w:rsid w:val="00555C43"/>
    <w:rsid w:val="0055675A"/>
    <w:rsid w:val="005569A6"/>
    <w:rsid w:val="0056012E"/>
    <w:rsid w:val="00560995"/>
    <w:rsid w:val="0056262F"/>
    <w:rsid w:val="00563028"/>
    <w:rsid w:val="0056310E"/>
    <w:rsid w:val="005634FB"/>
    <w:rsid w:val="005643E6"/>
    <w:rsid w:val="0056529A"/>
    <w:rsid w:val="00565454"/>
    <w:rsid w:val="00565590"/>
    <w:rsid w:val="0056732C"/>
    <w:rsid w:val="00570005"/>
    <w:rsid w:val="005700F9"/>
    <w:rsid w:val="00570686"/>
    <w:rsid w:val="00570798"/>
    <w:rsid w:val="00570C97"/>
    <w:rsid w:val="00570E70"/>
    <w:rsid w:val="00571A72"/>
    <w:rsid w:val="00572046"/>
    <w:rsid w:val="00572EC8"/>
    <w:rsid w:val="00575942"/>
    <w:rsid w:val="005774A0"/>
    <w:rsid w:val="005778DF"/>
    <w:rsid w:val="00577BB9"/>
    <w:rsid w:val="00577C8F"/>
    <w:rsid w:val="00580A95"/>
    <w:rsid w:val="00581A1E"/>
    <w:rsid w:val="00581C9D"/>
    <w:rsid w:val="00581FF4"/>
    <w:rsid w:val="00583891"/>
    <w:rsid w:val="00584F5A"/>
    <w:rsid w:val="005853F1"/>
    <w:rsid w:val="00585947"/>
    <w:rsid w:val="00585AB3"/>
    <w:rsid w:val="00586523"/>
    <w:rsid w:val="0059084A"/>
    <w:rsid w:val="005909C4"/>
    <w:rsid w:val="005926C9"/>
    <w:rsid w:val="00594113"/>
    <w:rsid w:val="005950D0"/>
    <w:rsid w:val="005968F2"/>
    <w:rsid w:val="0059781D"/>
    <w:rsid w:val="005A009B"/>
    <w:rsid w:val="005A01D2"/>
    <w:rsid w:val="005A0962"/>
    <w:rsid w:val="005A0CE8"/>
    <w:rsid w:val="005A0E25"/>
    <w:rsid w:val="005A1D73"/>
    <w:rsid w:val="005A335E"/>
    <w:rsid w:val="005A3950"/>
    <w:rsid w:val="005A3ABE"/>
    <w:rsid w:val="005A60D1"/>
    <w:rsid w:val="005A7D8C"/>
    <w:rsid w:val="005B0145"/>
    <w:rsid w:val="005B041E"/>
    <w:rsid w:val="005B0F4A"/>
    <w:rsid w:val="005B1F94"/>
    <w:rsid w:val="005B2D7A"/>
    <w:rsid w:val="005B49D4"/>
    <w:rsid w:val="005B5157"/>
    <w:rsid w:val="005B5508"/>
    <w:rsid w:val="005B5E76"/>
    <w:rsid w:val="005B75F6"/>
    <w:rsid w:val="005B7FCA"/>
    <w:rsid w:val="005C038C"/>
    <w:rsid w:val="005C03F8"/>
    <w:rsid w:val="005C3D5D"/>
    <w:rsid w:val="005C409D"/>
    <w:rsid w:val="005C47FA"/>
    <w:rsid w:val="005C5B5A"/>
    <w:rsid w:val="005C671E"/>
    <w:rsid w:val="005C7840"/>
    <w:rsid w:val="005D00B9"/>
    <w:rsid w:val="005D0FE6"/>
    <w:rsid w:val="005D1C88"/>
    <w:rsid w:val="005D4984"/>
    <w:rsid w:val="005D6C45"/>
    <w:rsid w:val="005D6D0A"/>
    <w:rsid w:val="005D6D0F"/>
    <w:rsid w:val="005E053D"/>
    <w:rsid w:val="005E0680"/>
    <w:rsid w:val="005E1078"/>
    <w:rsid w:val="005E1DDD"/>
    <w:rsid w:val="005E2419"/>
    <w:rsid w:val="005E2FA1"/>
    <w:rsid w:val="005E3F52"/>
    <w:rsid w:val="005E4467"/>
    <w:rsid w:val="005E5F5B"/>
    <w:rsid w:val="005E6E79"/>
    <w:rsid w:val="005F0861"/>
    <w:rsid w:val="005F1694"/>
    <w:rsid w:val="005F3A89"/>
    <w:rsid w:val="005F4342"/>
    <w:rsid w:val="005F468B"/>
    <w:rsid w:val="005F489C"/>
    <w:rsid w:val="005F5FBA"/>
    <w:rsid w:val="005F65F7"/>
    <w:rsid w:val="005F7F5C"/>
    <w:rsid w:val="0060130A"/>
    <w:rsid w:val="00605F8A"/>
    <w:rsid w:val="00605FF2"/>
    <w:rsid w:val="00606506"/>
    <w:rsid w:val="0060654D"/>
    <w:rsid w:val="00606CEF"/>
    <w:rsid w:val="00607648"/>
    <w:rsid w:val="00607B24"/>
    <w:rsid w:val="00607E6F"/>
    <w:rsid w:val="006101AB"/>
    <w:rsid w:val="00610808"/>
    <w:rsid w:val="00611BD4"/>
    <w:rsid w:val="00612E48"/>
    <w:rsid w:val="006158B1"/>
    <w:rsid w:val="00615970"/>
    <w:rsid w:val="00615C74"/>
    <w:rsid w:val="00615EB3"/>
    <w:rsid w:val="0061663A"/>
    <w:rsid w:val="00621ABA"/>
    <w:rsid w:val="00622B32"/>
    <w:rsid w:val="00622EEE"/>
    <w:rsid w:val="00623B6D"/>
    <w:rsid w:val="0062444D"/>
    <w:rsid w:val="00624966"/>
    <w:rsid w:val="006256A9"/>
    <w:rsid w:val="0062572F"/>
    <w:rsid w:val="006259CC"/>
    <w:rsid w:val="00625BDA"/>
    <w:rsid w:val="00625C8E"/>
    <w:rsid w:val="006265D5"/>
    <w:rsid w:val="006268CC"/>
    <w:rsid w:val="00630960"/>
    <w:rsid w:val="00630DF9"/>
    <w:rsid w:val="006316B7"/>
    <w:rsid w:val="0063322B"/>
    <w:rsid w:val="006348E6"/>
    <w:rsid w:val="00634F24"/>
    <w:rsid w:val="00635D4C"/>
    <w:rsid w:val="0063611C"/>
    <w:rsid w:val="00640308"/>
    <w:rsid w:val="00640567"/>
    <w:rsid w:val="006408EB"/>
    <w:rsid w:val="00641312"/>
    <w:rsid w:val="00643F29"/>
    <w:rsid w:val="006452AF"/>
    <w:rsid w:val="0064789C"/>
    <w:rsid w:val="00647FE4"/>
    <w:rsid w:val="0065027F"/>
    <w:rsid w:val="006524AE"/>
    <w:rsid w:val="006531D6"/>
    <w:rsid w:val="00653B84"/>
    <w:rsid w:val="00653FA4"/>
    <w:rsid w:val="00655261"/>
    <w:rsid w:val="00656A5F"/>
    <w:rsid w:val="006613C7"/>
    <w:rsid w:val="006628DE"/>
    <w:rsid w:val="00664861"/>
    <w:rsid w:val="00664C97"/>
    <w:rsid w:val="00666701"/>
    <w:rsid w:val="006673D9"/>
    <w:rsid w:val="00670743"/>
    <w:rsid w:val="0067179A"/>
    <w:rsid w:val="006720AC"/>
    <w:rsid w:val="0067286A"/>
    <w:rsid w:val="00673FEB"/>
    <w:rsid w:val="0067432B"/>
    <w:rsid w:val="00674E25"/>
    <w:rsid w:val="00676582"/>
    <w:rsid w:val="00680054"/>
    <w:rsid w:val="00680D3E"/>
    <w:rsid w:val="006812BD"/>
    <w:rsid w:val="0068133B"/>
    <w:rsid w:val="006814D6"/>
    <w:rsid w:val="00682A5B"/>
    <w:rsid w:val="00683D37"/>
    <w:rsid w:val="00684024"/>
    <w:rsid w:val="00684E97"/>
    <w:rsid w:val="00684F70"/>
    <w:rsid w:val="00685DE3"/>
    <w:rsid w:val="00686518"/>
    <w:rsid w:val="006912B1"/>
    <w:rsid w:val="00691764"/>
    <w:rsid w:val="006942B9"/>
    <w:rsid w:val="00694A4D"/>
    <w:rsid w:val="006952CC"/>
    <w:rsid w:val="00695AA6"/>
    <w:rsid w:val="00695AD8"/>
    <w:rsid w:val="00697855"/>
    <w:rsid w:val="00697C14"/>
    <w:rsid w:val="006A0F92"/>
    <w:rsid w:val="006A1841"/>
    <w:rsid w:val="006A2407"/>
    <w:rsid w:val="006A27DC"/>
    <w:rsid w:val="006A34BE"/>
    <w:rsid w:val="006A3662"/>
    <w:rsid w:val="006A3863"/>
    <w:rsid w:val="006A4298"/>
    <w:rsid w:val="006A4A34"/>
    <w:rsid w:val="006A52A7"/>
    <w:rsid w:val="006A788B"/>
    <w:rsid w:val="006B12ED"/>
    <w:rsid w:val="006B23C1"/>
    <w:rsid w:val="006B2ECE"/>
    <w:rsid w:val="006B45A7"/>
    <w:rsid w:val="006B4B1D"/>
    <w:rsid w:val="006B7AE4"/>
    <w:rsid w:val="006B7CEB"/>
    <w:rsid w:val="006C0355"/>
    <w:rsid w:val="006C1066"/>
    <w:rsid w:val="006C14FE"/>
    <w:rsid w:val="006C1D19"/>
    <w:rsid w:val="006C23FB"/>
    <w:rsid w:val="006C2679"/>
    <w:rsid w:val="006C4212"/>
    <w:rsid w:val="006C479E"/>
    <w:rsid w:val="006C769D"/>
    <w:rsid w:val="006D0EA1"/>
    <w:rsid w:val="006D14B2"/>
    <w:rsid w:val="006D162C"/>
    <w:rsid w:val="006D1BA3"/>
    <w:rsid w:val="006D3927"/>
    <w:rsid w:val="006D3FD8"/>
    <w:rsid w:val="006D4A09"/>
    <w:rsid w:val="006D5249"/>
    <w:rsid w:val="006D6100"/>
    <w:rsid w:val="006D63BB"/>
    <w:rsid w:val="006D6C14"/>
    <w:rsid w:val="006E02BE"/>
    <w:rsid w:val="006E0BD7"/>
    <w:rsid w:val="006E0C04"/>
    <w:rsid w:val="006E1056"/>
    <w:rsid w:val="006E1269"/>
    <w:rsid w:val="006E207F"/>
    <w:rsid w:val="006E226E"/>
    <w:rsid w:val="006E2279"/>
    <w:rsid w:val="006E397A"/>
    <w:rsid w:val="006E4B65"/>
    <w:rsid w:val="006E4C13"/>
    <w:rsid w:val="006E4E82"/>
    <w:rsid w:val="006E5EB8"/>
    <w:rsid w:val="006E5F10"/>
    <w:rsid w:val="006E67F2"/>
    <w:rsid w:val="006E789D"/>
    <w:rsid w:val="006E7B55"/>
    <w:rsid w:val="006F0303"/>
    <w:rsid w:val="006F04B5"/>
    <w:rsid w:val="006F0D4E"/>
    <w:rsid w:val="006F14DA"/>
    <w:rsid w:val="006F2400"/>
    <w:rsid w:val="006F2861"/>
    <w:rsid w:val="006F2E74"/>
    <w:rsid w:val="006F2F4A"/>
    <w:rsid w:val="006F2F5B"/>
    <w:rsid w:val="006F3F46"/>
    <w:rsid w:val="006F46B5"/>
    <w:rsid w:val="006F5685"/>
    <w:rsid w:val="006F5A0D"/>
    <w:rsid w:val="006F6E51"/>
    <w:rsid w:val="006F6FE6"/>
    <w:rsid w:val="0070043F"/>
    <w:rsid w:val="00700626"/>
    <w:rsid w:val="00701C11"/>
    <w:rsid w:val="007022CE"/>
    <w:rsid w:val="007026EC"/>
    <w:rsid w:val="00702DF6"/>
    <w:rsid w:val="00703145"/>
    <w:rsid w:val="0070420D"/>
    <w:rsid w:val="00704CC7"/>
    <w:rsid w:val="00706CF6"/>
    <w:rsid w:val="007113AB"/>
    <w:rsid w:val="00711401"/>
    <w:rsid w:val="0071316D"/>
    <w:rsid w:val="00713463"/>
    <w:rsid w:val="00713671"/>
    <w:rsid w:val="00714757"/>
    <w:rsid w:val="007166C0"/>
    <w:rsid w:val="00716A5D"/>
    <w:rsid w:val="00717729"/>
    <w:rsid w:val="007206DC"/>
    <w:rsid w:val="007213D5"/>
    <w:rsid w:val="007218DF"/>
    <w:rsid w:val="00721A30"/>
    <w:rsid w:val="00722F32"/>
    <w:rsid w:val="00723601"/>
    <w:rsid w:val="00723C1E"/>
    <w:rsid w:val="00724271"/>
    <w:rsid w:val="0072444A"/>
    <w:rsid w:val="0072470E"/>
    <w:rsid w:val="0072504A"/>
    <w:rsid w:val="007251DC"/>
    <w:rsid w:val="0072567D"/>
    <w:rsid w:val="007257BC"/>
    <w:rsid w:val="00725A27"/>
    <w:rsid w:val="00726663"/>
    <w:rsid w:val="00726E9B"/>
    <w:rsid w:val="007272C5"/>
    <w:rsid w:val="00727711"/>
    <w:rsid w:val="00727C84"/>
    <w:rsid w:val="00730796"/>
    <w:rsid w:val="0073145A"/>
    <w:rsid w:val="00731529"/>
    <w:rsid w:val="00731B7F"/>
    <w:rsid w:val="007329F3"/>
    <w:rsid w:val="00732F1A"/>
    <w:rsid w:val="00733788"/>
    <w:rsid w:val="007337F9"/>
    <w:rsid w:val="00734E47"/>
    <w:rsid w:val="00735DA8"/>
    <w:rsid w:val="007367BA"/>
    <w:rsid w:val="00737264"/>
    <w:rsid w:val="00737615"/>
    <w:rsid w:val="007409CF"/>
    <w:rsid w:val="007424BA"/>
    <w:rsid w:val="00742716"/>
    <w:rsid w:val="00745AA2"/>
    <w:rsid w:val="00746182"/>
    <w:rsid w:val="00747ABE"/>
    <w:rsid w:val="0075007F"/>
    <w:rsid w:val="0075099D"/>
    <w:rsid w:val="00751A4A"/>
    <w:rsid w:val="00753A32"/>
    <w:rsid w:val="00753D3D"/>
    <w:rsid w:val="00753D6C"/>
    <w:rsid w:val="00754A3B"/>
    <w:rsid w:val="007559E8"/>
    <w:rsid w:val="0075774E"/>
    <w:rsid w:val="007621BF"/>
    <w:rsid w:val="007624B6"/>
    <w:rsid w:val="00762DB3"/>
    <w:rsid w:val="007633C9"/>
    <w:rsid w:val="00764D00"/>
    <w:rsid w:val="00765131"/>
    <w:rsid w:val="007667A2"/>
    <w:rsid w:val="007673CD"/>
    <w:rsid w:val="0077203C"/>
    <w:rsid w:val="00772CCF"/>
    <w:rsid w:val="00772F6F"/>
    <w:rsid w:val="007732E8"/>
    <w:rsid w:val="00775EF3"/>
    <w:rsid w:val="00776280"/>
    <w:rsid w:val="007766BF"/>
    <w:rsid w:val="00776A68"/>
    <w:rsid w:val="007803C7"/>
    <w:rsid w:val="0078085B"/>
    <w:rsid w:val="007831D2"/>
    <w:rsid w:val="0078337E"/>
    <w:rsid w:val="00783BAE"/>
    <w:rsid w:val="00783ED0"/>
    <w:rsid w:val="00784D50"/>
    <w:rsid w:val="007850AC"/>
    <w:rsid w:val="00786750"/>
    <w:rsid w:val="00787934"/>
    <w:rsid w:val="00787C14"/>
    <w:rsid w:val="00790680"/>
    <w:rsid w:val="007910F6"/>
    <w:rsid w:val="007919D2"/>
    <w:rsid w:val="00794069"/>
    <w:rsid w:val="0079446A"/>
    <w:rsid w:val="0079454E"/>
    <w:rsid w:val="00794EF3"/>
    <w:rsid w:val="00795198"/>
    <w:rsid w:val="007962CB"/>
    <w:rsid w:val="00796DD4"/>
    <w:rsid w:val="007A0720"/>
    <w:rsid w:val="007A0849"/>
    <w:rsid w:val="007A2984"/>
    <w:rsid w:val="007A2D71"/>
    <w:rsid w:val="007A3CAC"/>
    <w:rsid w:val="007A3CDF"/>
    <w:rsid w:val="007A3CFC"/>
    <w:rsid w:val="007A41D3"/>
    <w:rsid w:val="007A5308"/>
    <w:rsid w:val="007A5848"/>
    <w:rsid w:val="007A7438"/>
    <w:rsid w:val="007B0F2C"/>
    <w:rsid w:val="007B13DB"/>
    <w:rsid w:val="007B2F39"/>
    <w:rsid w:val="007B32B4"/>
    <w:rsid w:val="007B36CB"/>
    <w:rsid w:val="007B38F4"/>
    <w:rsid w:val="007B3FEF"/>
    <w:rsid w:val="007B4816"/>
    <w:rsid w:val="007B4B9C"/>
    <w:rsid w:val="007B5FFC"/>
    <w:rsid w:val="007B6B93"/>
    <w:rsid w:val="007B7279"/>
    <w:rsid w:val="007B7B24"/>
    <w:rsid w:val="007B7E9A"/>
    <w:rsid w:val="007C11BE"/>
    <w:rsid w:val="007C127B"/>
    <w:rsid w:val="007C1304"/>
    <w:rsid w:val="007C14ED"/>
    <w:rsid w:val="007C2BFD"/>
    <w:rsid w:val="007C467F"/>
    <w:rsid w:val="007C5A5D"/>
    <w:rsid w:val="007C5AB0"/>
    <w:rsid w:val="007C5FF6"/>
    <w:rsid w:val="007C6681"/>
    <w:rsid w:val="007C6FFC"/>
    <w:rsid w:val="007C74FF"/>
    <w:rsid w:val="007D2B63"/>
    <w:rsid w:val="007D364B"/>
    <w:rsid w:val="007D3745"/>
    <w:rsid w:val="007D3834"/>
    <w:rsid w:val="007D5824"/>
    <w:rsid w:val="007D5929"/>
    <w:rsid w:val="007D6595"/>
    <w:rsid w:val="007D7829"/>
    <w:rsid w:val="007E036A"/>
    <w:rsid w:val="007E3263"/>
    <w:rsid w:val="007E5707"/>
    <w:rsid w:val="007E6434"/>
    <w:rsid w:val="007E7182"/>
    <w:rsid w:val="007F0BD3"/>
    <w:rsid w:val="007F1B75"/>
    <w:rsid w:val="007F295C"/>
    <w:rsid w:val="007F300E"/>
    <w:rsid w:val="007F3A82"/>
    <w:rsid w:val="007F43D8"/>
    <w:rsid w:val="007F48AA"/>
    <w:rsid w:val="00800095"/>
    <w:rsid w:val="00800F01"/>
    <w:rsid w:val="00801194"/>
    <w:rsid w:val="00802FD7"/>
    <w:rsid w:val="00805176"/>
    <w:rsid w:val="008051EB"/>
    <w:rsid w:val="00805AE5"/>
    <w:rsid w:val="00805EB8"/>
    <w:rsid w:val="008069D6"/>
    <w:rsid w:val="00807061"/>
    <w:rsid w:val="00810A7F"/>
    <w:rsid w:val="0081555D"/>
    <w:rsid w:val="00816912"/>
    <w:rsid w:val="00820506"/>
    <w:rsid w:val="0082085A"/>
    <w:rsid w:val="00820D59"/>
    <w:rsid w:val="00821066"/>
    <w:rsid w:val="008220D8"/>
    <w:rsid w:val="008222C4"/>
    <w:rsid w:val="008235F9"/>
    <w:rsid w:val="00823A31"/>
    <w:rsid w:val="00823E43"/>
    <w:rsid w:val="00825651"/>
    <w:rsid w:val="0082594B"/>
    <w:rsid w:val="00827148"/>
    <w:rsid w:val="00827333"/>
    <w:rsid w:val="00830C13"/>
    <w:rsid w:val="00830FAC"/>
    <w:rsid w:val="008315B6"/>
    <w:rsid w:val="00831E16"/>
    <w:rsid w:val="008328D6"/>
    <w:rsid w:val="008359E8"/>
    <w:rsid w:val="00836BC3"/>
    <w:rsid w:val="00836E75"/>
    <w:rsid w:val="00837508"/>
    <w:rsid w:val="00841E6F"/>
    <w:rsid w:val="00842FC8"/>
    <w:rsid w:val="0084343A"/>
    <w:rsid w:val="00843BF2"/>
    <w:rsid w:val="00844090"/>
    <w:rsid w:val="00845047"/>
    <w:rsid w:val="00845E8F"/>
    <w:rsid w:val="00845EA7"/>
    <w:rsid w:val="00847D2A"/>
    <w:rsid w:val="00847E47"/>
    <w:rsid w:val="008501A9"/>
    <w:rsid w:val="008509B3"/>
    <w:rsid w:val="00850F57"/>
    <w:rsid w:val="00851345"/>
    <w:rsid w:val="00853C3C"/>
    <w:rsid w:val="00854917"/>
    <w:rsid w:val="00854D03"/>
    <w:rsid w:val="008565B7"/>
    <w:rsid w:val="00857E48"/>
    <w:rsid w:val="00862268"/>
    <w:rsid w:val="00862FD3"/>
    <w:rsid w:val="0086434E"/>
    <w:rsid w:val="0086441B"/>
    <w:rsid w:val="0086474C"/>
    <w:rsid w:val="00864A5D"/>
    <w:rsid w:val="00865B9D"/>
    <w:rsid w:val="0087057E"/>
    <w:rsid w:val="00870618"/>
    <w:rsid w:val="00870647"/>
    <w:rsid w:val="0087160A"/>
    <w:rsid w:val="008726AB"/>
    <w:rsid w:val="00872989"/>
    <w:rsid w:val="00872994"/>
    <w:rsid w:val="00874293"/>
    <w:rsid w:val="008747B2"/>
    <w:rsid w:val="00874A02"/>
    <w:rsid w:val="00874A67"/>
    <w:rsid w:val="008755E9"/>
    <w:rsid w:val="0087646D"/>
    <w:rsid w:val="00877627"/>
    <w:rsid w:val="00880002"/>
    <w:rsid w:val="00880313"/>
    <w:rsid w:val="00881407"/>
    <w:rsid w:val="0088167B"/>
    <w:rsid w:val="00882A81"/>
    <w:rsid w:val="0088353A"/>
    <w:rsid w:val="0088382B"/>
    <w:rsid w:val="00884016"/>
    <w:rsid w:val="008850FE"/>
    <w:rsid w:val="00885769"/>
    <w:rsid w:val="00886D46"/>
    <w:rsid w:val="00887BDC"/>
    <w:rsid w:val="00890DCE"/>
    <w:rsid w:val="00891066"/>
    <w:rsid w:val="0089174B"/>
    <w:rsid w:val="00894028"/>
    <w:rsid w:val="0089536D"/>
    <w:rsid w:val="00895B06"/>
    <w:rsid w:val="00895ED8"/>
    <w:rsid w:val="00895F1B"/>
    <w:rsid w:val="00896291"/>
    <w:rsid w:val="00896A1C"/>
    <w:rsid w:val="00896E99"/>
    <w:rsid w:val="00897C0E"/>
    <w:rsid w:val="00897D8E"/>
    <w:rsid w:val="008A1A46"/>
    <w:rsid w:val="008A1EB9"/>
    <w:rsid w:val="008A48B9"/>
    <w:rsid w:val="008A5282"/>
    <w:rsid w:val="008A66D3"/>
    <w:rsid w:val="008A6744"/>
    <w:rsid w:val="008A680A"/>
    <w:rsid w:val="008B0C2F"/>
    <w:rsid w:val="008B2EF4"/>
    <w:rsid w:val="008B460E"/>
    <w:rsid w:val="008B47F2"/>
    <w:rsid w:val="008B4BDE"/>
    <w:rsid w:val="008B5289"/>
    <w:rsid w:val="008B53E5"/>
    <w:rsid w:val="008B5595"/>
    <w:rsid w:val="008B6606"/>
    <w:rsid w:val="008B6A82"/>
    <w:rsid w:val="008C05CD"/>
    <w:rsid w:val="008C11F5"/>
    <w:rsid w:val="008C2E55"/>
    <w:rsid w:val="008C32E8"/>
    <w:rsid w:val="008C347C"/>
    <w:rsid w:val="008C3D71"/>
    <w:rsid w:val="008C3E62"/>
    <w:rsid w:val="008C4789"/>
    <w:rsid w:val="008C73BD"/>
    <w:rsid w:val="008C7758"/>
    <w:rsid w:val="008D02B3"/>
    <w:rsid w:val="008D0B7F"/>
    <w:rsid w:val="008D13D1"/>
    <w:rsid w:val="008D5872"/>
    <w:rsid w:val="008D700D"/>
    <w:rsid w:val="008D741F"/>
    <w:rsid w:val="008D745C"/>
    <w:rsid w:val="008D7A5B"/>
    <w:rsid w:val="008E1E87"/>
    <w:rsid w:val="008E262B"/>
    <w:rsid w:val="008E38BC"/>
    <w:rsid w:val="008E3942"/>
    <w:rsid w:val="008E44A5"/>
    <w:rsid w:val="008E5E15"/>
    <w:rsid w:val="008E7436"/>
    <w:rsid w:val="008F073B"/>
    <w:rsid w:val="008F10E8"/>
    <w:rsid w:val="008F1766"/>
    <w:rsid w:val="008F1D34"/>
    <w:rsid w:val="008F3A35"/>
    <w:rsid w:val="008F45E7"/>
    <w:rsid w:val="008F4A98"/>
    <w:rsid w:val="008F4D85"/>
    <w:rsid w:val="008F4F60"/>
    <w:rsid w:val="008F65F6"/>
    <w:rsid w:val="008F7A6C"/>
    <w:rsid w:val="009003DB"/>
    <w:rsid w:val="00900857"/>
    <w:rsid w:val="00900A42"/>
    <w:rsid w:val="00901469"/>
    <w:rsid w:val="0090172E"/>
    <w:rsid w:val="00902A44"/>
    <w:rsid w:val="009035AB"/>
    <w:rsid w:val="009054C6"/>
    <w:rsid w:val="0090644D"/>
    <w:rsid w:val="00906C69"/>
    <w:rsid w:val="0090780A"/>
    <w:rsid w:val="009107AA"/>
    <w:rsid w:val="0091083D"/>
    <w:rsid w:val="009124F8"/>
    <w:rsid w:val="0091271F"/>
    <w:rsid w:val="00914043"/>
    <w:rsid w:val="0091438B"/>
    <w:rsid w:val="009149EC"/>
    <w:rsid w:val="00915136"/>
    <w:rsid w:val="00915191"/>
    <w:rsid w:val="009159CB"/>
    <w:rsid w:val="00915E51"/>
    <w:rsid w:val="00915FB2"/>
    <w:rsid w:val="00915FE4"/>
    <w:rsid w:val="009164C8"/>
    <w:rsid w:val="00916A38"/>
    <w:rsid w:val="00916A6C"/>
    <w:rsid w:val="00917C61"/>
    <w:rsid w:val="00920131"/>
    <w:rsid w:val="009203F2"/>
    <w:rsid w:val="00920AEC"/>
    <w:rsid w:val="00921734"/>
    <w:rsid w:val="00921900"/>
    <w:rsid w:val="00921A7F"/>
    <w:rsid w:val="00921C8A"/>
    <w:rsid w:val="009222DA"/>
    <w:rsid w:val="00922E6E"/>
    <w:rsid w:val="009234EF"/>
    <w:rsid w:val="00927FE4"/>
    <w:rsid w:val="00931B0C"/>
    <w:rsid w:val="00931D53"/>
    <w:rsid w:val="009363C8"/>
    <w:rsid w:val="009364DF"/>
    <w:rsid w:val="00936E75"/>
    <w:rsid w:val="00937012"/>
    <w:rsid w:val="009400C6"/>
    <w:rsid w:val="009420EF"/>
    <w:rsid w:val="00942C30"/>
    <w:rsid w:val="00944CFC"/>
    <w:rsid w:val="00945703"/>
    <w:rsid w:val="00945F47"/>
    <w:rsid w:val="009460BA"/>
    <w:rsid w:val="00946411"/>
    <w:rsid w:val="0095023A"/>
    <w:rsid w:val="00950488"/>
    <w:rsid w:val="009509E6"/>
    <w:rsid w:val="009549B6"/>
    <w:rsid w:val="0095550C"/>
    <w:rsid w:val="00955513"/>
    <w:rsid w:val="00955567"/>
    <w:rsid w:val="009571C3"/>
    <w:rsid w:val="009607B8"/>
    <w:rsid w:val="00960B94"/>
    <w:rsid w:val="00960C46"/>
    <w:rsid w:val="00961B19"/>
    <w:rsid w:val="00961D31"/>
    <w:rsid w:val="009647B1"/>
    <w:rsid w:val="00964DAE"/>
    <w:rsid w:val="009663C2"/>
    <w:rsid w:val="00966B2A"/>
    <w:rsid w:val="00970199"/>
    <w:rsid w:val="009729F4"/>
    <w:rsid w:val="009735FE"/>
    <w:rsid w:val="00974307"/>
    <w:rsid w:val="009778E4"/>
    <w:rsid w:val="00980050"/>
    <w:rsid w:val="00980131"/>
    <w:rsid w:val="0098153A"/>
    <w:rsid w:val="009835A1"/>
    <w:rsid w:val="00984CCA"/>
    <w:rsid w:val="009852A6"/>
    <w:rsid w:val="0098582F"/>
    <w:rsid w:val="009864A0"/>
    <w:rsid w:val="009864B8"/>
    <w:rsid w:val="009872A3"/>
    <w:rsid w:val="00987433"/>
    <w:rsid w:val="00987E0E"/>
    <w:rsid w:val="00990878"/>
    <w:rsid w:val="00993524"/>
    <w:rsid w:val="00993DDB"/>
    <w:rsid w:val="00994A45"/>
    <w:rsid w:val="00994D87"/>
    <w:rsid w:val="00994EEF"/>
    <w:rsid w:val="00995947"/>
    <w:rsid w:val="00995A15"/>
    <w:rsid w:val="009967F1"/>
    <w:rsid w:val="009A122E"/>
    <w:rsid w:val="009A1BF9"/>
    <w:rsid w:val="009A2913"/>
    <w:rsid w:val="009A38CE"/>
    <w:rsid w:val="009A4EDD"/>
    <w:rsid w:val="009A56A6"/>
    <w:rsid w:val="009A6DB6"/>
    <w:rsid w:val="009A709A"/>
    <w:rsid w:val="009B185D"/>
    <w:rsid w:val="009B1B5F"/>
    <w:rsid w:val="009B2153"/>
    <w:rsid w:val="009B2721"/>
    <w:rsid w:val="009B2904"/>
    <w:rsid w:val="009B31ED"/>
    <w:rsid w:val="009B3B92"/>
    <w:rsid w:val="009B561C"/>
    <w:rsid w:val="009B5C0E"/>
    <w:rsid w:val="009B642D"/>
    <w:rsid w:val="009C0A9D"/>
    <w:rsid w:val="009C1B4C"/>
    <w:rsid w:val="009C26E5"/>
    <w:rsid w:val="009C2958"/>
    <w:rsid w:val="009C2C18"/>
    <w:rsid w:val="009C325B"/>
    <w:rsid w:val="009C3539"/>
    <w:rsid w:val="009C486E"/>
    <w:rsid w:val="009C4C75"/>
    <w:rsid w:val="009C5324"/>
    <w:rsid w:val="009C563B"/>
    <w:rsid w:val="009C725C"/>
    <w:rsid w:val="009C74C7"/>
    <w:rsid w:val="009D05E6"/>
    <w:rsid w:val="009D0CEF"/>
    <w:rsid w:val="009D0ED0"/>
    <w:rsid w:val="009D41FA"/>
    <w:rsid w:val="009D47C4"/>
    <w:rsid w:val="009D54EB"/>
    <w:rsid w:val="009D5BC7"/>
    <w:rsid w:val="009D5E05"/>
    <w:rsid w:val="009D62A1"/>
    <w:rsid w:val="009D63FA"/>
    <w:rsid w:val="009D6758"/>
    <w:rsid w:val="009D72CB"/>
    <w:rsid w:val="009E0337"/>
    <w:rsid w:val="009E05BD"/>
    <w:rsid w:val="009E2A43"/>
    <w:rsid w:val="009E2B75"/>
    <w:rsid w:val="009E2B95"/>
    <w:rsid w:val="009E39C4"/>
    <w:rsid w:val="009E3EBC"/>
    <w:rsid w:val="009E4EB0"/>
    <w:rsid w:val="009E6167"/>
    <w:rsid w:val="009E6B00"/>
    <w:rsid w:val="009E7011"/>
    <w:rsid w:val="009E7628"/>
    <w:rsid w:val="009F05F7"/>
    <w:rsid w:val="009F25AA"/>
    <w:rsid w:val="009F3A55"/>
    <w:rsid w:val="009F3CD8"/>
    <w:rsid w:val="009F4519"/>
    <w:rsid w:val="009F610F"/>
    <w:rsid w:val="009F6581"/>
    <w:rsid w:val="009F688E"/>
    <w:rsid w:val="00A0272E"/>
    <w:rsid w:val="00A02BF2"/>
    <w:rsid w:val="00A066C3"/>
    <w:rsid w:val="00A06808"/>
    <w:rsid w:val="00A0736A"/>
    <w:rsid w:val="00A075D0"/>
    <w:rsid w:val="00A07628"/>
    <w:rsid w:val="00A076AD"/>
    <w:rsid w:val="00A078E0"/>
    <w:rsid w:val="00A13F98"/>
    <w:rsid w:val="00A140F5"/>
    <w:rsid w:val="00A1728C"/>
    <w:rsid w:val="00A17B49"/>
    <w:rsid w:val="00A17E1D"/>
    <w:rsid w:val="00A216D3"/>
    <w:rsid w:val="00A21E6B"/>
    <w:rsid w:val="00A22005"/>
    <w:rsid w:val="00A22D02"/>
    <w:rsid w:val="00A22E76"/>
    <w:rsid w:val="00A22F63"/>
    <w:rsid w:val="00A25138"/>
    <w:rsid w:val="00A25757"/>
    <w:rsid w:val="00A26141"/>
    <w:rsid w:val="00A262D7"/>
    <w:rsid w:val="00A30378"/>
    <w:rsid w:val="00A306C0"/>
    <w:rsid w:val="00A31A2D"/>
    <w:rsid w:val="00A31A50"/>
    <w:rsid w:val="00A32DD4"/>
    <w:rsid w:val="00A34BB0"/>
    <w:rsid w:val="00A35A29"/>
    <w:rsid w:val="00A37784"/>
    <w:rsid w:val="00A37D7A"/>
    <w:rsid w:val="00A4051C"/>
    <w:rsid w:val="00A40BA1"/>
    <w:rsid w:val="00A41069"/>
    <w:rsid w:val="00A4278E"/>
    <w:rsid w:val="00A4285D"/>
    <w:rsid w:val="00A42948"/>
    <w:rsid w:val="00A43379"/>
    <w:rsid w:val="00A437CD"/>
    <w:rsid w:val="00A4383E"/>
    <w:rsid w:val="00A440C5"/>
    <w:rsid w:val="00A46CCA"/>
    <w:rsid w:val="00A47B08"/>
    <w:rsid w:val="00A51242"/>
    <w:rsid w:val="00A51969"/>
    <w:rsid w:val="00A54792"/>
    <w:rsid w:val="00A54EDD"/>
    <w:rsid w:val="00A56005"/>
    <w:rsid w:val="00A565B0"/>
    <w:rsid w:val="00A56695"/>
    <w:rsid w:val="00A577E8"/>
    <w:rsid w:val="00A57AE7"/>
    <w:rsid w:val="00A60143"/>
    <w:rsid w:val="00A60190"/>
    <w:rsid w:val="00A60357"/>
    <w:rsid w:val="00A60716"/>
    <w:rsid w:val="00A60947"/>
    <w:rsid w:val="00A61B3B"/>
    <w:rsid w:val="00A62501"/>
    <w:rsid w:val="00A62526"/>
    <w:rsid w:val="00A62A36"/>
    <w:rsid w:val="00A63B90"/>
    <w:rsid w:val="00A6546B"/>
    <w:rsid w:val="00A65938"/>
    <w:rsid w:val="00A6621E"/>
    <w:rsid w:val="00A667B6"/>
    <w:rsid w:val="00A671F3"/>
    <w:rsid w:val="00A73539"/>
    <w:rsid w:val="00A746A0"/>
    <w:rsid w:val="00A74B3F"/>
    <w:rsid w:val="00A8191D"/>
    <w:rsid w:val="00A81E36"/>
    <w:rsid w:val="00A839CF"/>
    <w:rsid w:val="00A83EE1"/>
    <w:rsid w:val="00A858EB"/>
    <w:rsid w:val="00A85AD0"/>
    <w:rsid w:val="00A8731E"/>
    <w:rsid w:val="00A90409"/>
    <w:rsid w:val="00A90CD1"/>
    <w:rsid w:val="00A91D90"/>
    <w:rsid w:val="00A92B0F"/>
    <w:rsid w:val="00A945F9"/>
    <w:rsid w:val="00A94715"/>
    <w:rsid w:val="00A95CED"/>
    <w:rsid w:val="00A9612B"/>
    <w:rsid w:val="00A961A3"/>
    <w:rsid w:val="00A96B27"/>
    <w:rsid w:val="00A96CF7"/>
    <w:rsid w:val="00A96F67"/>
    <w:rsid w:val="00A9728D"/>
    <w:rsid w:val="00AA02CC"/>
    <w:rsid w:val="00AA18E4"/>
    <w:rsid w:val="00AA1AA4"/>
    <w:rsid w:val="00AA27DD"/>
    <w:rsid w:val="00AA2BEF"/>
    <w:rsid w:val="00AA338F"/>
    <w:rsid w:val="00AA3588"/>
    <w:rsid w:val="00AA3780"/>
    <w:rsid w:val="00AA4471"/>
    <w:rsid w:val="00AA5D0A"/>
    <w:rsid w:val="00AA6134"/>
    <w:rsid w:val="00AA6E68"/>
    <w:rsid w:val="00AA702F"/>
    <w:rsid w:val="00AB01E0"/>
    <w:rsid w:val="00AB330B"/>
    <w:rsid w:val="00AB544D"/>
    <w:rsid w:val="00AB5F52"/>
    <w:rsid w:val="00AB70E1"/>
    <w:rsid w:val="00AC06C4"/>
    <w:rsid w:val="00AC093C"/>
    <w:rsid w:val="00AC11B5"/>
    <w:rsid w:val="00AC12B3"/>
    <w:rsid w:val="00AC14F3"/>
    <w:rsid w:val="00AC166A"/>
    <w:rsid w:val="00AC2038"/>
    <w:rsid w:val="00AC2A5F"/>
    <w:rsid w:val="00AC2DA9"/>
    <w:rsid w:val="00AC52F5"/>
    <w:rsid w:val="00AC5E78"/>
    <w:rsid w:val="00AC7105"/>
    <w:rsid w:val="00AC7D11"/>
    <w:rsid w:val="00AC7DB5"/>
    <w:rsid w:val="00AD0DE9"/>
    <w:rsid w:val="00AD171F"/>
    <w:rsid w:val="00AD1BD8"/>
    <w:rsid w:val="00AD1CBC"/>
    <w:rsid w:val="00AD2112"/>
    <w:rsid w:val="00AD3BE1"/>
    <w:rsid w:val="00AD4C87"/>
    <w:rsid w:val="00AD5E05"/>
    <w:rsid w:val="00AD66B3"/>
    <w:rsid w:val="00AD7FCF"/>
    <w:rsid w:val="00AE09A9"/>
    <w:rsid w:val="00AE1741"/>
    <w:rsid w:val="00AE1B3C"/>
    <w:rsid w:val="00AE3200"/>
    <w:rsid w:val="00AE3BF4"/>
    <w:rsid w:val="00AE43E7"/>
    <w:rsid w:val="00AE5A67"/>
    <w:rsid w:val="00AE5DFE"/>
    <w:rsid w:val="00AE7523"/>
    <w:rsid w:val="00AF1560"/>
    <w:rsid w:val="00AF1A6F"/>
    <w:rsid w:val="00AF1E7F"/>
    <w:rsid w:val="00AF2ED0"/>
    <w:rsid w:val="00AF38E7"/>
    <w:rsid w:val="00AF54D6"/>
    <w:rsid w:val="00AF57FF"/>
    <w:rsid w:val="00AF5C18"/>
    <w:rsid w:val="00AF68F4"/>
    <w:rsid w:val="00AF6CC3"/>
    <w:rsid w:val="00AF7053"/>
    <w:rsid w:val="00AF70C4"/>
    <w:rsid w:val="00AF7660"/>
    <w:rsid w:val="00B00D7A"/>
    <w:rsid w:val="00B01528"/>
    <w:rsid w:val="00B01A08"/>
    <w:rsid w:val="00B02D52"/>
    <w:rsid w:val="00B02D6F"/>
    <w:rsid w:val="00B04DAC"/>
    <w:rsid w:val="00B05034"/>
    <w:rsid w:val="00B051A3"/>
    <w:rsid w:val="00B05687"/>
    <w:rsid w:val="00B107DF"/>
    <w:rsid w:val="00B108A6"/>
    <w:rsid w:val="00B116CB"/>
    <w:rsid w:val="00B12717"/>
    <w:rsid w:val="00B14ADD"/>
    <w:rsid w:val="00B1743E"/>
    <w:rsid w:val="00B1767A"/>
    <w:rsid w:val="00B17F55"/>
    <w:rsid w:val="00B201EF"/>
    <w:rsid w:val="00B222A6"/>
    <w:rsid w:val="00B2289A"/>
    <w:rsid w:val="00B22B66"/>
    <w:rsid w:val="00B23736"/>
    <w:rsid w:val="00B23861"/>
    <w:rsid w:val="00B23C4C"/>
    <w:rsid w:val="00B23D3B"/>
    <w:rsid w:val="00B248DE"/>
    <w:rsid w:val="00B26455"/>
    <w:rsid w:val="00B26637"/>
    <w:rsid w:val="00B26D5C"/>
    <w:rsid w:val="00B2797F"/>
    <w:rsid w:val="00B31625"/>
    <w:rsid w:val="00B32724"/>
    <w:rsid w:val="00B343F0"/>
    <w:rsid w:val="00B357EA"/>
    <w:rsid w:val="00B35BCD"/>
    <w:rsid w:val="00B35CD0"/>
    <w:rsid w:val="00B35D1A"/>
    <w:rsid w:val="00B36C38"/>
    <w:rsid w:val="00B37E80"/>
    <w:rsid w:val="00B403A0"/>
    <w:rsid w:val="00B40DB1"/>
    <w:rsid w:val="00B40FB3"/>
    <w:rsid w:val="00B4310B"/>
    <w:rsid w:val="00B4367E"/>
    <w:rsid w:val="00B4445F"/>
    <w:rsid w:val="00B44850"/>
    <w:rsid w:val="00B44FE7"/>
    <w:rsid w:val="00B45F92"/>
    <w:rsid w:val="00B46B9F"/>
    <w:rsid w:val="00B46FAA"/>
    <w:rsid w:val="00B47D47"/>
    <w:rsid w:val="00B50485"/>
    <w:rsid w:val="00B50BF7"/>
    <w:rsid w:val="00B50C4F"/>
    <w:rsid w:val="00B5536B"/>
    <w:rsid w:val="00B5566A"/>
    <w:rsid w:val="00B55B68"/>
    <w:rsid w:val="00B56D0A"/>
    <w:rsid w:val="00B60711"/>
    <w:rsid w:val="00B60D14"/>
    <w:rsid w:val="00B61AAF"/>
    <w:rsid w:val="00B624F5"/>
    <w:rsid w:val="00B624F6"/>
    <w:rsid w:val="00B633C1"/>
    <w:rsid w:val="00B64D6D"/>
    <w:rsid w:val="00B6523C"/>
    <w:rsid w:val="00B653D3"/>
    <w:rsid w:val="00B656B1"/>
    <w:rsid w:val="00B65F73"/>
    <w:rsid w:val="00B66197"/>
    <w:rsid w:val="00B6743A"/>
    <w:rsid w:val="00B70C16"/>
    <w:rsid w:val="00B73E07"/>
    <w:rsid w:val="00B740D1"/>
    <w:rsid w:val="00B742AB"/>
    <w:rsid w:val="00B75626"/>
    <w:rsid w:val="00B76B18"/>
    <w:rsid w:val="00B77410"/>
    <w:rsid w:val="00B7741F"/>
    <w:rsid w:val="00B804D7"/>
    <w:rsid w:val="00B807BD"/>
    <w:rsid w:val="00B81823"/>
    <w:rsid w:val="00B81BAA"/>
    <w:rsid w:val="00B82045"/>
    <w:rsid w:val="00B84D5E"/>
    <w:rsid w:val="00B85191"/>
    <w:rsid w:val="00B85626"/>
    <w:rsid w:val="00B85659"/>
    <w:rsid w:val="00B85AB4"/>
    <w:rsid w:val="00B86A99"/>
    <w:rsid w:val="00B87D8C"/>
    <w:rsid w:val="00B915A0"/>
    <w:rsid w:val="00B93124"/>
    <w:rsid w:val="00B942B8"/>
    <w:rsid w:val="00B94B65"/>
    <w:rsid w:val="00B96AF0"/>
    <w:rsid w:val="00B971FE"/>
    <w:rsid w:val="00BA0A2C"/>
    <w:rsid w:val="00BA1418"/>
    <w:rsid w:val="00BA14A8"/>
    <w:rsid w:val="00BA2A2F"/>
    <w:rsid w:val="00BA53F4"/>
    <w:rsid w:val="00BA57BA"/>
    <w:rsid w:val="00BA5BA2"/>
    <w:rsid w:val="00BA6787"/>
    <w:rsid w:val="00BB47CC"/>
    <w:rsid w:val="00BB54ED"/>
    <w:rsid w:val="00BB5E13"/>
    <w:rsid w:val="00BB668F"/>
    <w:rsid w:val="00BB6F0E"/>
    <w:rsid w:val="00BB7364"/>
    <w:rsid w:val="00BB76A0"/>
    <w:rsid w:val="00BB7ABF"/>
    <w:rsid w:val="00BC0451"/>
    <w:rsid w:val="00BC2019"/>
    <w:rsid w:val="00BC3950"/>
    <w:rsid w:val="00BC699E"/>
    <w:rsid w:val="00BC7AC8"/>
    <w:rsid w:val="00BC7D15"/>
    <w:rsid w:val="00BD0DC3"/>
    <w:rsid w:val="00BD0DF6"/>
    <w:rsid w:val="00BD100F"/>
    <w:rsid w:val="00BD118F"/>
    <w:rsid w:val="00BD32CE"/>
    <w:rsid w:val="00BD55A1"/>
    <w:rsid w:val="00BD775C"/>
    <w:rsid w:val="00BE0019"/>
    <w:rsid w:val="00BE0084"/>
    <w:rsid w:val="00BE01AE"/>
    <w:rsid w:val="00BE1388"/>
    <w:rsid w:val="00BE151E"/>
    <w:rsid w:val="00BE2887"/>
    <w:rsid w:val="00BE32EA"/>
    <w:rsid w:val="00BE435E"/>
    <w:rsid w:val="00BE609A"/>
    <w:rsid w:val="00BE6599"/>
    <w:rsid w:val="00BE65FC"/>
    <w:rsid w:val="00BF0376"/>
    <w:rsid w:val="00BF324A"/>
    <w:rsid w:val="00BF328F"/>
    <w:rsid w:val="00BF349C"/>
    <w:rsid w:val="00BF353F"/>
    <w:rsid w:val="00BF4055"/>
    <w:rsid w:val="00BF4820"/>
    <w:rsid w:val="00BF611D"/>
    <w:rsid w:val="00BF6254"/>
    <w:rsid w:val="00BF72B7"/>
    <w:rsid w:val="00C00542"/>
    <w:rsid w:val="00C0206C"/>
    <w:rsid w:val="00C05CF6"/>
    <w:rsid w:val="00C06115"/>
    <w:rsid w:val="00C0708C"/>
    <w:rsid w:val="00C132D4"/>
    <w:rsid w:val="00C141BD"/>
    <w:rsid w:val="00C158A2"/>
    <w:rsid w:val="00C17D0A"/>
    <w:rsid w:val="00C22688"/>
    <w:rsid w:val="00C24B2E"/>
    <w:rsid w:val="00C25104"/>
    <w:rsid w:val="00C253A5"/>
    <w:rsid w:val="00C26CF7"/>
    <w:rsid w:val="00C274E7"/>
    <w:rsid w:val="00C278B5"/>
    <w:rsid w:val="00C27D5E"/>
    <w:rsid w:val="00C30D31"/>
    <w:rsid w:val="00C31CFC"/>
    <w:rsid w:val="00C3319B"/>
    <w:rsid w:val="00C33AAE"/>
    <w:rsid w:val="00C34BAD"/>
    <w:rsid w:val="00C34BDA"/>
    <w:rsid w:val="00C36D8C"/>
    <w:rsid w:val="00C371A4"/>
    <w:rsid w:val="00C407B1"/>
    <w:rsid w:val="00C446D7"/>
    <w:rsid w:val="00C463BC"/>
    <w:rsid w:val="00C46550"/>
    <w:rsid w:val="00C467B9"/>
    <w:rsid w:val="00C46E35"/>
    <w:rsid w:val="00C47472"/>
    <w:rsid w:val="00C50CD8"/>
    <w:rsid w:val="00C50F16"/>
    <w:rsid w:val="00C51670"/>
    <w:rsid w:val="00C5181B"/>
    <w:rsid w:val="00C51E19"/>
    <w:rsid w:val="00C522F4"/>
    <w:rsid w:val="00C53775"/>
    <w:rsid w:val="00C5386E"/>
    <w:rsid w:val="00C55530"/>
    <w:rsid w:val="00C56376"/>
    <w:rsid w:val="00C570A6"/>
    <w:rsid w:val="00C6006D"/>
    <w:rsid w:val="00C61E4F"/>
    <w:rsid w:val="00C62D0D"/>
    <w:rsid w:val="00C64264"/>
    <w:rsid w:val="00C65CEC"/>
    <w:rsid w:val="00C66DDB"/>
    <w:rsid w:val="00C674D9"/>
    <w:rsid w:val="00C70361"/>
    <w:rsid w:val="00C70EFF"/>
    <w:rsid w:val="00C71463"/>
    <w:rsid w:val="00C7226B"/>
    <w:rsid w:val="00C7294D"/>
    <w:rsid w:val="00C72B6B"/>
    <w:rsid w:val="00C73C05"/>
    <w:rsid w:val="00C742FF"/>
    <w:rsid w:val="00C7445E"/>
    <w:rsid w:val="00C74831"/>
    <w:rsid w:val="00C74C06"/>
    <w:rsid w:val="00C767D2"/>
    <w:rsid w:val="00C7684B"/>
    <w:rsid w:val="00C77726"/>
    <w:rsid w:val="00C80A78"/>
    <w:rsid w:val="00C833BA"/>
    <w:rsid w:val="00C83880"/>
    <w:rsid w:val="00C85A0C"/>
    <w:rsid w:val="00C85A4A"/>
    <w:rsid w:val="00C85DCC"/>
    <w:rsid w:val="00C85F4E"/>
    <w:rsid w:val="00C90D7E"/>
    <w:rsid w:val="00C92636"/>
    <w:rsid w:val="00C9326B"/>
    <w:rsid w:val="00C93A01"/>
    <w:rsid w:val="00C93F83"/>
    <w:rsid w:val="00C94BD7"/>
    <w:rsid w:val="00C94F67"/>
    <w:rsid w:val="00C95513"/>
    <w:rsid w:val="00C9582C"/>
    <w:rsid w:val="00C95D6C"/>
    <w:rsid w:val="00C964F0"/>
    <w:rsid w:val="00C96C78"/>
    <w:rsid w:val="00C97FE4"/>
    <w:rsid w:val="00CA0413"/>
    <w:rsid w:val="00CA4568"/>
    <w:rsid w:val="00CB247E"/>
    <w:rsid w:val="00CB2B3B"/>
    <w:rsid w:val="00CB4234"/>
    <w:rsid w:val="00CB470A"/>
    <w:rsid w:val="00CB4C8F"/>
    <w:rsid w:val="00CB51B0"/>
    <w:rsid w:val="00CB652A"/>
    <w:rsid w:val="00CB7357"/>
    <w:rsid w:val="00CB736C"/>
    <w:rsid w:val="00CB78AF"/>
    <w:rsid w:val="00CC146E"/>
    <w:rsid w:val="00CC1634"/>
    <w:rsid w:val="00CC1DAF"/>
    <w:rsid w:val="00CC2116"/>
    <w:rsid w:val="00CC3C65"/>
    <w:rsid w:val="00CC5676"/>
    <w:rsid w:val="00CC5CD3"/>
    <w:rsid w:val="00CC6108"/>
    <w:rsid w:val="00CC6322"/>
    <w:rsid w:val="00CC637C"/>
    <w:rsid w:val="00CC6832"/>
    <w:rsid w:val="00CD0AC5"/>
    <w:rsid w:val="00CD30D2"/>
    <w:rsid w:val="00CD33A6"/>
    <w:rsid w:val="00CD3C07"/>
    <w:rsid w:val="00CD47DD"/>
    <w:rsid w:val="00CD5C64"/>
    <w:rsid w:val="00CD62B8"/>
    <w:rsid w:val="00CD7FD8"/>
    <w:rsid w:val="00CE02D1"/>
    <w:rsid w:val="00CE05E2"/>
    <w:rsid w:val="00CE198F"/>
    <w:rsid w:val="00CE1C2E"/>
    <w:rsid w:val="00CE1F78"/>
    <w:rsid w:val="00CE2565"/>
    <w:rsid w:val="00CE2E25"/>
    <w:rsid w:val="00CE3314"/>
    <w:rsid w:val="00CE3498"/>
    <w:rsid w:val="00CE3D22"/>
    <w:rsid w:val="00CE43B1"/>
    <w:rsid w:val="00CE4A7E"/>
    <w:rsid w:val="00CE4D30"/>
    <w:rsid w:val="00CE54EF"/>
    <w:rsid w:val="00CE5A87"/>
    <w:rsid w:val="00CE629E"/>
    <w:rsid w:val="00CE7582"/>
    <w:rsid w:val="00CE7CF6"/>
    <w:rsid w:val="00CE7D91"/>
    <w:rsid w:val="00CF1795"/>
    <w:rsid w:val="00CF2056"/>
    <w:rsid w:val="00CF2A06"/>
    <w:rsid w:val="00CF38D3"/>
    <w:rsid w:val="00CF41B9"/>
    <w:rsid w:val="00CF4CAB"/>
    <w:rsid w:val="00CF6EB4"/>
    <w:rsid w:val="00CF744C"/>
    <w:rsid w:val="00CF74E8"/>
    <w:rsid w:val="00D000A0"/>
    <w:rsid w:val="00D00303"/>
    <w:rsid w:val="00D01497"/>
    <w:rsid w:val="00D01D4C"/>
    <w:rsid w:val="00D0247A"/>
    <w:rsid w:val="00D02E37"/>
    <w:rsid w:val="00D02FDA"/>
    <w:rsid w:val="00D036F1"/>
    <w:rsid w:val="00D0457F"/>
    <w:rsid w:val="00D045ED"/>
    <w:rsid w:val="00D04A29"/>
    <w:rsid w:val="00D05461"/>
    <w:rsid w:val="00D05966"/>
    <w:rsid w:val="00D064A9"/>
    <w:rsid w:val="00D066C7"/>
    <w:rsid w:val="00D07229"/>
    <w:rsid w:val="00D07280"/>
    <w:rsid w:val="00D07A98"/>
    <w:rsid w:val="00D10346"/>
    <w:rsid w:val="00D10B37"/>
    <w:rsid w:val="00D11ABB"/>
    <w:rsid w:val="00D12073"/>
    <w:rsid w:val="00D124D9"/>
    <w:rsid w:val="00D1447F"/>
    <w:rsid w:val="00D149A6"/>
    <w:rsid w:val="00D151B7"/>
    <w:rsid w:val="00D161C0"/>
    <w:rsid w:val="00D16451"/>
    <w:rsid w:val="00D174C8"/>
    <w:rsid w:val="00D17763"/>
    <w:rsid w:val="00D17CFC"/>
    <w:rsid w:val="00D20037"/>
    <w:rsid w:val="00D2029A"/>
    <w:rsid w:val="00D20CE5"/>
    <w:rsid w:val="00D2411B"/>
    <w:rsid w:val="00D2622C"/>
    <w:rsid w:val="00D2741D"/>
    <w:rsid w:val="00D27D03"/>
    <w:rsid w:val="00D27D39"/>
    <w:rsid w:val="00D27D9C"/>
    <w:rsid w:val="00D27E00"/>
    <w:rsid w:val="00D27EA6"/>
    <w:rsid w:val="00D3073F"/>
    <w:rsid w:val="00D31CB1"/>
    <w:rsid w:val="00D33A27"/>
    <w:rsid w:val="00D35045"/>
    <w:rsid w:val="00D35137"/>
    <w:rsid w:val="00D3562E"/>
    <w:rsid w:val="00D35DBF"/>
    <w:rsid w:val="00D371DE"/>
    <w:rsid w:val="00D37626"/>
    <w:rsid w:val="00D41288"/>
    <w:rsid w:val="00D4183B"/>
    <w:rsid w:val="00D41858"/>
    <w:rsid w:val="00D45E0C"/>
    <w:rsid w:val="00D46636"/>
    <w:rsid w:val="00D46FF4"/>
    <w:rsid w:val="00D50FDA"/>
    <w:rsid w:val="00D516A7"/>
    <w:rsid w:val="00D51C7C"/>
    <w:rsid w:val="00D52A2A"/>
    <w:rsid w:val="00D52D2D"/>
    <w:rsid w:val="00D530C4"/>
    <w:rsid w:val="00D53131"/>
    <w:rsid w:val="00D5336F"/>
    <w:rsid w:val="00D54D12"/>
    <w:rsid w:val="00D577C0"/>
    <w:rsid w:val="00D6035A"/>
    <w:rsid w:val="00D60B10"/>
    <w:rsid w:val="00D60BBA"/>
    <w:rsid w:val="00D61C33"/>
    <w:rsid w:val="00D6313B"/>
    <w:rsid w:val="00D63757"/>
    <w:rsid w:val="00D63DD0"/>
    <w:rsid w:val="00D65918"/>
    <w:rsid w:val="00D659F9"/>
    <w:rsid w:val="00D66463"/>
    <w:rsid w:val="00D665E6"/>
    <w:rsid w:val="00D672FB"/>
    <w:rsid w:val="00D67844"/>
    <w:rsid w:val="00D67849"/>
    <w:rsid w:val="00D67E56"/>
    <w:rsid w:val="00D70FB6"/>
    <w:rsid w:val="00D729B8"/>
    <w:rsid w:val="00D7354F"/>
    <w:rsid w:val="00D73E73"/>
    <w:rsid w:val="00D74C9B"/>
    <w:rsid w:val="00D74E8A"/>
    <w:rsid w:val="00D76977"/>
    <w:rsid w:val="00D77024"/>
    <w:rsid w:val="00D775D9"/>
    <w:rsid w:val="00D777DD"/>
    <w:rsid w:val="00D80A42"/>
    <w:rsid w:val="00D83D2F"/>
    <w:rsid w:val="00D84AC6"/>
    <w:rsid w:val="00D862BA"/>
    <w:rsid w:val="00D8637A"/>
    <w:rsid w:val="00D8647E"/>
    <w:rsid w:val="00D90178"/>
    <w:rsid w:val="00D90501"/>
    <w:rsid w:val="00D90D51"/>
    <w:rsid w:val="00D91576"/>
    <w:rsid w:val="00D9190D"/>
    <w:rsid w:val="00D925BA"/>
    <w:rsid w:val="00D92614"/>
    <w:rsid w:val="00D93B09"/>
    <w:rsid w:val="00D9441A"/>
    <w:rsid w:val="00D9499D"/>
    <w:rsid w:val="00D9528E"/>
    <w:rsid w:val="00D9537F"/>
    <w:rsid w:val="00D95480"/>
    <w:rsid w:val="00DA02EE"/>
    <w:rsid w:val="00DA0598"/>
    <w:rsid w:val="00DA3ACA"/>
    <w:rsid w:val="00DA5168"/>
    <w:rsid w:val="00DA5A7F"/>
    <w:rsid w:val="00DA7571"/>
    <w:rsid w:val="00DA7AF2"/>
    <w:rsid w:val="00DB0C4D"/>
    <w:rsid w:val="00DB2CB8"/>
    <w:rsid w:val="00DB5B74"/>
    <w:rsid w:val="00DB63DC"/>
    <w:rsid w:val="00DB6CFD"/>
    <w:rsid w:val="00DC1444"/>
    <w:rsid w:val="00DC2D75"/>
    <w:rsid w:val="00DC3E1E"/>
    <w:rsid w:val="00DC483A"/>
    <w:rsid w:val="00DC4AB9"/>
    <w:rsid w:val="00DC65A4"/>
    <w:rsid w:val="00DC6D02"/>
    <w:rsid w:val="00DD36BF"/>
    <w:rsid w:val="00DD3AB0"/>
    <w:rsid w:val="00DD3CCB"/>
    <w:rsid w:val="00DD48AC"/>
    <w:rsid w:val="00DD54A0"/>
    <w:rsid w:val="00DD5CE4"/>
    <w:rsid w:val="00DD6E51"/>
    <w:rsid w:val="00DD75C2"/>
    <w:rsid w:val="00DE0696"/>
    <w:rsid w:val="00DE0712"/>
    <w:rsid w:val="00DE0D58"/>
    <w:rsid w:val="00DE10E4"/>
    <w:rsid w:val="00DE12FE"/>
    <w:rsid w:val="00DE262C"/>
    <w:rsid w:val="00DE6FFA"/>
    <w:rsid w:val="00DE7EED"/>
    <w:rsid w:val="00DF0CFC"/>
    <w:rsid w:val="00DF0F29"/>
    <w:rsid w:val="00DF15F9"/>
    <w:rsid w:val="00DF2D3A"/>
    <w:rsid w:val="00DF3128"/>
    <w:rsid w:val="00DF4921"/>
    <w:rsid w:val="00DF56CD"/>
    <w:rsid w:val="00DF63CE"/>
    <w:rsid w:val="00DF75A0"/>
    <w:rsid w:val="00E00A25"/>
    <w:rsid w:val="00E00C06"/>
    <w:rsid w:val="00E013EC"/>
    <w:rsid w:val="00E02EC3"/>
    <w:rsid w:val="00E040C6"/>
    <w:rsid w:val="00E04D07"/>
    <w:rsid w:val="00E05027"/>
    <w:rsid w:val="00E05110"/>
    <w:rsid w:val="00E052EC"/>
    <w:rsid w:val="00E06FB2"/>
    <w:rsid w:val="00E07434"/>
    <w:rsid w:val="00E07730"/>
    <w:rsid w:val="00E07F20"/>
    <w:rsid w:val="00E10AFA"/>
    <w:rsid w:val="00E11011"/>
    <w:rsid w:val="00E110AA"/>
    <w:rsid w:val="00E1180A"/>
    <w:rsid w:val="00E139EC"/>
    <w:rsid w:val="00E14F0F"/>
    <w:rsid w:val="00E15304"/>
    <w:rsid w:val="00E161EC"/>
    <w:rsid w:val="00E1766F"/>
    <w:rsid w:val="00E20485"/>
    <w:rsid w:val="00E20A9C"/>
    <w:rsid w:val="00E211A2"/>
    <w:rsid w:val="00E23B29"/>
    <w:rsid w:val="00E23D70"/>
    <w:rsid w:val="00E24843"/>
    <w:rsid w:val="00E265DD"/>
    <w:rsid w:val="00E267A8"/>
    <w:rsid w:val="00E26C8F"/>
    <w:rsid w:val="00E30147"/>
    <w:rsid w:val="00E30D3B"/>
    <w:rsid w:val="00E310F7"/>
    <w:rsid w:val="00E31B37"/>
    <w:rsid w:val="00E32222"/>
    <w:rsid w:val="00E32907"/>
    <w:rsid w:val="00E3322F"/>
    <w:rsid w:val="00E33962"/>
    <w:rsid w:val="00E347A0"/>
    <w:rsid w:val="00E350E2"/>
    <w:rsid w:val="00E35925"/>
    <w:rsid w:val="00E35B08"/>
    <w:rsid w:val="00E35CF5"/>
    <w:rsid w:val="00E3645C"/>
    <w:rsid w:val="00E366F8"/>
    <w:rsid w:val="00E369FC"/>
    <w:rsid w:val="00E373F2"/>
    <w:rsid w:val="00E375CE"/>
    <w:rsid w:val="00E377BE"/>
    <w:rsid w:val="00E41DF5"/>
    <w:rsid w:val="00E42AB4"/>
    <w:rsid w:val="00E437A8"/>
    <w:rsid w:val="00E4526B"/>
    <w:rsid w:val="00E453FB"/>
    <w:rsid w:val="00E458E0"/>
    <w:rsid w:val="00E46041"/>
    <w:rsid w:val="00E4667C"/>
    <w:rsid w:val="00E47120"/>
    <w:rsid w:val="00E50BD2"/>
    <w:rsid w:val="00E511D0"/>
    <w:rsid w:val="00E527F6"/>
    <w:rsid w:val="00E538F2"/>
    <w:rsid w:val="00E54B37"/>
    <w:rsid w:val="00E54B56"/>
    <w:rsid w:val="00E54B7A"/>
    <w:rsid w:val="00E5514A"/>
    <w:rsid w:val="00E569DB"/>
    <w:rsid w:val="00E579BF"/>
    <w:rsid w:val="00E603D7"/>
    <w:rsid w:val="00E615CE"/>
    <w:rsid w:val="00E63C1F"/>
    <w:rsid w:val="00E64D26"/>
    <w:rsid w:val="00E64D72"/>
    <w:rsid w:val="00E64EF7"/>
    <w:rsid w:val="00E65E39"/>
    <w:rsid w:val="00E664B7"/>
    <w:rsid w:val="00E671C4"/>
    <w:rsid w:val="00E70E18"/>
    <w:rsid w:val="00E711AA"/>
    <w:rsid w:val="00E73206"/>
    <w:rsid w:val="00E73CAD"/>
    <w:rsid w:val="00E741D1"/>
    <w:rsid w:val="00E75513"/>
    <w:rsid w:val="00E80255"/>
    <w:rsid w:val="00E81659"/>
    <w:rsid w:val="00E817EE"/>
    <w:rsid w:val="00E81B20"/>
    <w:rsid w:val="00E81F58"/>
    <w:rsid w:val="00E823B0"/>
    <w:rsid w:val="00E82F35"/>
    <w:rsid w:val="00E8316C"/>
    <w:rsid w:val="00E83BED"/>
    <w:rsid w:val="00E84170"/>
    <w:rsid w:val="00E84F2E"/>
    <w:rsid w:val="00E85D24"/>
    <w:rsid w:val="00E85DB1"/>
    <w:rsid w:val="00E86D33"/>
    <w:rsid w:val="00E87A28"/>
    <w:rsid w:val="00E92C8C"/>
    <w:rsid w:val="00E92D2A"/>
    <w:rsid w:val="00E95CB7"/>
    <w:rsid w:val="00E9637B"/>
    <w:rsid w:val="00E978D8"/>
    <w:rsid w:val="00E97AFA"/>
    <w:rsid w:val="00E97E55"/>
    <w:rsid w:val="00EA0533"/>
    <w:rsid w:val="00EA0BBA"/>
    <w:rsid w:val="00EA2464"/>
    <w:rsid w:val="00EA28CD"/>
    <w:rsid w:val="00EA3071"/>
    <w:rsid w:val="00EA3A76"/>
    <w:rsid w:val="00EA4B4C"/>
    <w:rsid w:val="00EA4CFC"/>
    <w:rsid w:val="00EA77E0"/>
    <w:rsid w:val="00EA7C18"/>
    <w:rsid w:val="00EB03AF"/>
    <w:rsid w:val="00EB107F"/>
    <w:rsid w:val="00EB1A09"/>
    <w:rsid w:val="00EB1FE9"/>
    <w:rsid w:val="00EB24EE"/>
    <w:rsid w:val="00EB2DA1"/>
    <w:rsid w:val="00EB446A"/>
    <w:rsid w:val="00EB6056"/>
    <w:rsid w:val="00EB61F4"/>
    <w:rsid w:val="00EB6A4B"/>
    <w:rsid w:val="00EC0719"/>
    <w:rsid w:val="00EC3BE2"/>
    <w:rsid w:val="00EC5754"/>
    <w:rsid w:val="00EC6179"/>
    <w:rsid w:val="00EC70DE"/>
    <w:rsid w:val="00EC7389"/>
    <w:rsid w:val="00EC74FA"/>
    <w:rsid w:val="00ED15ED"/>
    <w:rsid w:val="00ED1909"/>
    <w:rsid w:val="00ED1E3C"/>
    <w:rsid w:val="00ED5486"/>
    <w:rsid w:val="00ED559C"/>
    <w:rsid w:val="00ED5CF8"/>
    <w:rsid w:val="00ED6C6B"/>
    <w:rsid w:val="00EE00C5"/>
    <w:rsid w:val="00EE0324"/>
    <w:rsid w:val="00EE089E"/>
    <w:rsid w:val="00EE090E"/>
    <w:rsid w:val="00EE2420"/>
    <w:rsid w:val="00EE2C24"/>
    <w:rsid w:val="00EE3204"/>
    <w:rsid w:val="00EE3B99"/>
    <w:rsid w:val="00EE51CE"/>
    <w:rsid w:val="00EE584F"/>
    <w:rsid w:val="00EE633F"/>
    <w:rsid w:val="00EF0447"/>
    <w:rsid w:val="00EF1718"/>
    <w:rsid w:val="00EF1A8C"/>
    <w:rsid w:val="00EF30F4"/>
    <w:rsid w:val="00EF345A"/>
    <w:rsid w:val="00EF46D9"/>
    <w:rsid w:val="00EF5B8B"/>
    <w:rsid w:val="00EF6668"/>
    <w:rsid w:val="00EF7BC1"/>
    <w:rsid w:val="00F02FFB"/>
    <w:rsid w:val="00F034CB"/>
    <w:rsid w:val="00F04640"/>
    <w:rsid w:val="00F065A4"/>
    <w:rsid w:val="00F06B13"/>
    <w:rsid w:val="00F071D7"/>
    <w:rsid w:val="00F10752"/>
    <w:rsid w:val="00F108DD"/>
    <w:rsid w:val="00F11295"/>
    <w:rsid w:val="00F126F9"/>
    <w:rsid w:val="00F13FE3"/>
    <w:rsid w:val="00F16CDE"/>
    <w:rsid w:val="00F16EEE"/>
    <w:rsid w:val="00F17104"/>
    <w:rsid w:val="00F17202"/>
    <w:rsid w:val="00F17973"/>
    <w:rsid w:val="00F17BE3"/>
    <w:rsid w:val="00F2041E"/>
    <w:rsid w:val="00F20812"/>
    <w:rsid w:val="00F20F10"/>
    <w:rsid w:val="00F2692D"/>
    <w:rsid w:val="00F30D12"/>
    <w:rsid w:val="00F3148E"/>
    <w:rsid w:val="00F318F2"/>
    <w:rsid w:val="00F349DD"/>
    <w:rsid w:val="00F353F1"/>
    <w:rsid w:val="00F36237"/>
    <w:rsid w:val="00F36DDF"/>
    <w:rsid w:val="00F37364"/>
    <w:rsid w:val="00F37690"/>
    <w:rsid w:val="00F37D7C"/>
    <w:rsid w:val="00F40E35"/>
    <w:rsid w:val="00F41186"/>
    <w:rsid w:val="00F413DC"/>
    <w:rsid w:val="00F42162"/>
    <w:rsid w:val="00F42BB8"/>
    <w:rsid w:val="00F43CBF"/>
    <w:rsid w:val="00F43D4C"/>
    <w:rsid w:val="00F460DC"/>
    <w:rsid w:val="00F46422"/>
    <w:rsid w:val="00F465CF"/>
    <w:rsid w:val="00F465D3"/>
    <w:rsid w:val="00F50776"/>
    <w:rsid w:val="00F510C1"/>
    <w:rsid w:val="00F52201"/>
    <w:rsid w:val="00F526CA"/>
    <w:rsid w:val="00F52E6F"/>
    <w:rsid w:val="00F53A75"/>
    <w:rsid w:val="00F540AA"/>
    <w:rsid w:val="00F54218"/>
    <w:rsid w:val="00F54BC4"/>
    <w:rsid w:val="00F607E7"/>
    <w:rsid w:val="00F60899"/>
    <w:rsid w:val="00F6171F"/>
    <w:rsid w:val="00F62828"/>
    <w:rsid w:val="00F62B40"/>
    <w:rsid w:val="00F62F6E"/>
    <w:rsid w:val="00F63AD8"/>
    <w:rsid w:val="00F648DF"/>
    <w:rsid w:val="00F64DFF"/>
    <w:rsid w:val="00F66304"/>
    <w:rsid w:val="00F66A72"/>
    <w:rsid w:val="00F702F0"/>
    <w:rsid w:val="00F70996"/>
    <w:rsid w:val="00F71FB6"/>
    <w:rsid w:val="00F724D6"/>
    <w:rsid w:val="00F72779"/>
    <w:rsid w:val="00F75536"/>
    <w:rsid w:val="00F764AE"/>
    <w:rsid w:val="00F767E9"/>
    <w:rsid w:val="00F76A44"/>
    <w:rsid w:val="00F80521"/>
    <w:rsid w:val="00F81122"/>
    <w:rsid w:val="00F82526"/>
    <w:rsid w:val="00F829BB"/>
    <w:rsid w:val="00F82A07"/>
    <w:rsid w:val="00F82B24"/>
    <w:rsid w:val="00F82D12"/>
    <w:rsid w:val="00F8338C"/>
    <w:rsid w:val="00F84222"/>
    <w:rsid w:val="00F846EC"/>
    <w:rsid w:val="00F846F8"/>
    <w:rsid w:val="00F85338"/>
    <w:rsid w:val="00F860C3"/>
    <w:rsid w:val="00F864E1"/>
    <w:rsid w:val="00F878D5"/>
    <w:rsid w:val="00F91C62"/>
    <w:rsid w:val="00F92F37"/>
    <w:rsid w:val="00F94367"/>
    <w:rsid w:val="00F963FC"/>
    <w:rsid w:val="00F96C45"/>
    <w:rsid w:val="00F97598"/>
    <w:rsid w:val="00F97E1E"/>
    <w:rsid w:val="00FA026E"/>
    <w:rsid w:val="00FA10FA"/>
    <w:rsid w:val="00FA1D0D"/>
    <w:rsid w:val="00FA2089"/>
    <w:rsid w:val="00FA21E2"/>
    <w:rsid w:val="00FA22D5"/>
    <w:rsid w:val="00FA2A28"/>
    <w:rsid w:val="00FA3328"/>
    <w:rsid w:val="00FA3D8D"/>
    <w:rsid w:val="00FA4200"/>
    <w:rsid w:val="00FA5815"/>
    <w:rsid w:val="00FA6299"/>
    <w:rsid w:val="00FA687F"/>
    <w:rsid w:val="00FA722C"/>
    <w:rsid w:val="00FA7378"/>
    <w:rsid w:val="00FA7F25"/>
    <w:rsid w:val="00FB07AD"/>
    <w:rsid w:val="00FB1982"/>
    <w:rsid w:val="00FB2B44"/>
    <w:rsid w:val="00FB3735"/>
    <w:rsid w:val="00FB4859"/>
    <w:rsid w:val="00FB4B91"/>
    <w:rsid w:val="00FB683A"/>
    <w:rsid w:val="00FB6AF6"/>
    <w:rsid w:val="00FC0E95"/>
    <w:rsid w:val="00FC45A4"/>
    <w:rsid w:val="00FC4632"/>
    <w:rsid w:val="00FC4A2D"/>
    <w:rsid w:val="00FC5858"/>
    <w:rsid w:val="00FD0A1F"/>
    <w:rsid w:val="00FD0C88"/>
    <w:rsid w:val="00FD33D7"/>
    <w:rsid w:val="00FD495B"/>
    <w:rsid w:val="00FD6170"/>
    <w:rsid w:val="00FD621E"/>
    <w:rsid w:val="00FD6249"/>
    <w:rsid w:val="00FD63DF"/>
    <w:rsid w:val="00FE1CCA"/>
    <w:rsid w:val="00FE307D"/>
    <w:rsid w:val="00FE3214"/>
    <w:rsid w:val="00FE374A"/>
    <w:rsid w:val="00FE4153"/>
    <w:rsid w:val="00FE4C54"/>
    <w:rsid w:val="00FF41E7"/>
    <w:rsid w:val="00FF42E1"/>
    <w:rsid w:val="00FF437D"/>
    <w:rsid w:val="00FF438E"/>
    <w:rsid w:val="00FF648C"/>
    <w:rsid w:val="00FF65AA"/>
    <w:rsid w:val="00FF69F6"/>
    <w:rsid w:val="232AC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6CF4F"/>
  <w15:docId w15:val="{2C42059C-47AD-4735-9200-5B335F4B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563B"/>
    <w:rPr>
      <w:sz w:val="24"/>
      <w:szCs w:val="24"/>
      <w:lang w:eastAsia="en-US"/>
    </w:rPr>
  </w:style>
  <w:style w:type="paragraph" w:styleId="Heading1">
    <w:name w:val="heading 1"/>
    <w:basedOn w:val="Normal"/>
    <w:next w:val="Normal"/>
    <w:qFormat/>
    <w:rsid w:val="009C563B"/>
    <w:pPr>
      <w:keepNext/>
      <w:widowControl w:val="0"/>
      <w:numPr>
        <w:numId w:val="1"/>
      </w:numPr>
      <w:suppressAutoHyphens/>
      <w:spacing w:line="360" w:lineRule="atLeast"/>
      <w:jc w:val="both"/>
      <w:textAlignment w:val="baseline"/>
      <w:outlineLvl w:val="0"/>
    </w:pPr>
    <w:rPr>
      <w:lang w:eastAsia="ar-SA"/>
    </w:rPr>
  </w:style>
  <w:style w:type="paragraph" w:styleId="Heading2">
    <w:name w:val="heading 2"/>
    <w:basedOn w:val="Normal"/>
    <w:next w:val="Normal"/>
    <w:link w:val="Heading2Char"/>
    <w:unhideWhenUsed/>
    <w:qFormat/>
    <w:rsid w:val="000E17B1"/>
    <w:pPr>
      <w:keepNext/>
      <w:spacing w:before="240" w:after="60"/>
      <w:outlineLvl w:val="1"/>
    </w:pPr>
    <w:rPr>
      <w:rFonts w:ascii="Arial" w:hAnsi="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63B"/>
    <w:pPr>
      <w:tabs>
        <w:tab w:val="center" w:pos="4320"/>
        <w:tab w:val="right" w:pos="8640"/>
      </w:tabs>
    </w:pPr>
  </w:style>
  <w:style w:type="character" w:styleId="Hyperlink">
    <w:name w:val="Hyperlink"/>
    <w:basedOn w:val="DefaultParagraphFont"/>
    <w:rsid w:val="009C563B"/>
    <w:rPr>
      <w:color w:val="0000FF"/>
      <w:u w:val="single"/>
    </w:rPr>
  </w:style>
  <w:style w:type="character" w:customStyle="1" w:styleId="StyleArialBoldItalic">
    <w:name w:val="Style Arial Bold Italic"/>
    <w:basedOn w:val="DefaultParagraphFont"/>
    <w:rsid w:val="009C563B"/>
    <w:rPr>
      <w:rFonts w:ascii="Arial" w:hAnsi="Arial"/>
      <w:b/>
      <w:bCs/>
      <w:i/>
      <w:iCs/>
    </w:rPr>
  </w:style>
  <w:style w:type="paragraph" w:styleId="Header">
    <w:name w:val="header"/>
    <w:basedOn w:val="Normal"/>
    <w:link w:val="HeaderChar"/>
    <w:uiPriority w:val="99"/>
    <w:rsid w:val="00AA6134"/>
    <w:pPr>
      <w:tabs>
        <w:tab w:val="center" w:pos="4320"/>
        <w:tab w:val="right" w:pos="8640"/>
      </w:tabs>
    </w:pPr>
  </w:style>
  <w:style w:type="paragraph" w:styleId="NormalWeb">
    <w:name w:val="Normal (Web)"/>
    <w:basedOn w:val="Normal"/>
    <w:uiPriority w:val="99"/>
    <w:rsid w:val="00E110AA"/>
    <w:pPr>
      <w:spacing w:before="100" w:beforeAutospacing="1" w:after="100" w:afterAutospacing="1"/>
    </w:pPr>
    <w:rPr>
      <w:lang w:val="en-US"/>
    </w:rPr>
  </w:style>
  <w:style w:type="paragraph" w:customStyle="1" w:styleId="Default">
    <w:name w:val="Default"/>
    <w:rsid w:val="009A4EDD"/>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53637C"/>
    <w:rPr>
      <w:sz w:val="24"/>
      <w:szCs w:val="24"/>
      <w:lang w:eastAsia="en-US"/>
    </w:rPr>
  </w:style>
  <w:style w:type="paragraph" w:styleId="BalloonText">
    <w:name w:val="Balloon Text"/>
    <w:basedOn w:val="Normal"/>
    <w:link w:val="BalloonTextChar"/>
    <w:rsid w:val="0053637C"/>
    <w:rPr>
      <w:rFonts w:ascii="Tahoma" w:hAnsi="Tahoma" w:cs="Tahoma"/>
      <w:sz w:val="16"/>
      <w:szCs w:val="16"/>
    </w:rPr>
  </w:style>
  <w:style w:type="character" w:customStyle="1" w:styleId="BalloonTextChar">
    <w:name w:val="Balloon Text Char"/>
    <w:basedOn w:val="DefaultParagraphFont"/>
    <w:link w:val="BalloonText"/>
    <w:rsid w:val="0053637C"/>
    <w:rPr>
      <w:rFonts w:ascii="Tahoma" w:hAnsi="Tahoma" w:cs="Tahoma"/>
      <w:sz w:val="16"/>
      <w:szCs w:val="16"/>
      <w:lang w:eastAsia="en-US"/>
    </w:rPr>
  </w:style>
  <w:style w:type="character" w:customStyle="1" w:styleId="aqj">
    <w:name w:val="aqj"/>
    <w:basedOn w:val="DefaultParagraphFont"/>
    <w:rsid w:val="007D5824"/>
  </w:style>
  <w:style w:type="paragraph" w:customStyle="1" w:styleId="Head1">
    <w:name w:val="Head 1"/>
    <w:basedOn w:val="Normal"/>
    <w:link w:val="Head1Char"/>
    <w:rsid w:val="00C833BA"/>
    <w:pPr>
      <w:widowControl w:val="0"/>
      <w:numPr>
        <w:numId w:val="3"/>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basedOn w:val="DefaultParagraphFont"/>
    <w:link w:val="Head1"/>
    <w:rsid w:val="00C833BA"/>
    <w:rPr>
      <w:rFonts w:ascii="Arial" w:hAnsi="Arial" w:cs="Arial"/>
      <w:b/>
      <w:color w:val="000000"/>
      <w:sz w:val="40"/>
      <w:szCs w:val="40"/>
      <w:lang w:eastAsia="en-US" w:bidi="en-US"/>
    </w:rPr>
  </w:style>
  <w:style w:type="paragraph" w:styleId="ListParagraph">
    <w:name w:val="List Paragraph"/>
    <w:basedOn w:val="Normal"/>
    <w:uiPriority w:val="34"/>
    <w:qFormat/>
    <w:rsid w:val="004C11D4"/>
    <w:pPr>
      <w:ind w:left="720"/>
      <w:contextualSpacing/>
    </w:pPr>
  </w:style>
  <w:style w:type="paragraph" w:styleId="BodyText">
    <w:name w:val="Body Text"/>
    <w:basedOn w:val="Default"/>
    <w:next w:val="Default"/>
    <w:link w:val="BodyTextChar"/>
    <w:rsid w:val="00D5336F"/>
    <w:rPr>
      <w:rFonts w:cs="Times New Roman"/>
      <w:color w:val="auto"/>
      <w:lang w:val="en-US" w:eastAsia="en-US"/>
    </w:rPr>
  </w:style>
  <w:style w:type="character" w:customStyle="1" w:styleId="BodyTextChar">
    <w:name w:val="Body Text Char"/>
    <w:basedOn w:val="DefaultParagraphFont"/>
    <w:link w:val="BodyText"/>
    <w:rsid w:val="00D5336F"/>
    <w:rPr>
      <w:rFonts w:ascii="Arial" w:hAnsi="Arial"/>
      <w:sz w:val="24"/>
      <w:szCs w:val="24"/>
      <w:lang w:val="en-US" w:eastAsia="en-US"/>
    </w:rPr>
  </w:style>
  <w:style w:type="paragraph" w:styleId="BodyTextIndent2">
    <w:name w:val="Body Text Indent 2"/>
    <w:basedOn w:val="Normal"/>
    <w:link w:val="BodyTextIndent2Char"/>
    <w:rsid w:val="00D5336F"/>
    <w:pPr>
      <w:spacing w:after="120" w:line="480" w:lineRule="auto"/>
      <w:ind w:left="283"/>
    </w:pPr>
  </w:style>
  <w:style w:type="character" w:customStyle="1" w:styleId="BodyTextIndent2Char">
    <w:name w:val="Body Text Indent 2 Char"/>
    <w:basedOn w:val="DefaultParagraphFont"/>
    <w:link w:val="BodyTextIndent2"/>
    <w:rsid w:val="00D5336F"/>
    <w:rPr>
      <w:sz w:val="24"/>
      <w:szCs w:val="24"/>
      <w:lang w:eastAsia="en-US"/>
    </w:rPr>
  </w:style>
  <w:style w:type="character" w:customStyle="1" w:styleId="Heading2Char">
    <w:name w:val="Heading 2 Char"/>
    <w:basedOn w:val="DefaultParagraphFont"/>
    <w:link w:val="Heading2"/>
    <w:rsid w:val="000E17B1"/>
    <w:rPr>
      <w:rFonts w:ascii="Arial" w:hAnsi="Arial"/>
      <w:b/>
      <w:bCs/>
      <w:iCs/>
      <w:sz w:val="24"/>
      <w:szCs w:val="28"/>
      <w:lang w:eastAsia="en-US"/>
    </w:rPr>
  </w:style>
  <w:style w:type="paragraph" w:styleId="NoSpacing">
    <w:name w:val="No Spacing"/>
    <w:uiPriority w:val="1"/>
    <w:qFormat/>
    <w:rsid w:val="009E6B00"/>
    <w:rPr>
      <w:rFonts w:ascii="Arial" w:eastAsia="Calibri" w:hAnsi="Arial"/>
      <w:sz w:val="24"/>
      <w:szCs w:val="22"/>
      <w:lang w:eastAsia="en-US"/>
    </w:rPr>
  </w:style>
  <w:style w:type="character" w:styleId="Strong">
    <w:name w:val="Strong"/>
    <w:basedOn w:val="DefaultParagraphFont"/>
    <w:uiPriority w:val="22"/>
    <w:qFormat/>
    <w:rsid w:val="000970B7"/>
    <w:rPr>
      <w:b/>
      <w:bCs/>
    </w:rPr>
  </w:style>
  <w:style w:type="character" w:customStyle="1" w:styleId="apple-converted-space">
    <w:name w:val="apple-converted-space"/>
    <w:basedOn w:val="DefaultParagraphFont"/>
    <w:rsid w:val="00D27D39"/>
  </w:style>
  <w:style w:type="table" w:styleId="TableGrid">
    <w:name w:val="Table Grid"/>
    <w:basedOn w:val="TableNormal"/>
    <w:rsid w:val="00695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0730F2"/>
    <w:rPr>
      <w:color w:val="800080" w:themeColor="followedHyperlink"/>
      <w:u w:val="single"/>
    </w:rPr>
  </w:style>
  <w:style w:type="character" w:customStyle="1" w:styleId="HeaderChar">
    <w:name w:val="Header Char"/>
    <w:basedOn w:val="DefaultParagraphFont"/>
    <w:link w:val="Header"/>
    <w:uiPriority w:val="99"/>
    <w:rsid w:val="00695AA6"/>
    <w:rPr>
      <w:sz w:val="24"/>
      <w:szCs w:val="24"/>
      <w:lang w:eastAsia="en-US"/>
    </w:rPr>
  </w:style>
  <w:style w:type="paragraph" w:styleId="Subtitle">
    <w:name w:val="Subtitle"/>
    <w:basedOn w:val="Normal"/>
    <w:next w:val="Normal"/>
    <w:link w:val="SubtitleChar"/>
    <w:autoRedefine/>
    <w:qFormat/>
    <w:rsid w:val="003F1BCB"/>
    <w:pPr>
      <w:numPr>
        <w:ilvl w:val="1"/>
      </w:numPr>
    </w:pPr>
    <w:rPr>
      <w:rFonts w:ascii="Arial" w:eastAsiaTheme="minorEastAsia" w:hAnsi="Arial" w:cstheme="minorBidi"/>
      <w:color w:val="0D0D0D" w:themeColor="text1" w:themeTint="F2"/>
      <w:szCs w:val="22"/>
      <w:lang w:eastAsia="ar-SA"/>
    </w:rPr>
  </w:style>
  <w:style w:type="character" w:customStyle="1" w:styleId="SubtitleChar">
    <w:name w:val="Subtitle Char"/>
    <w:basedOn w:val="DefaultParagraphFont"/>
    <w:link w:val="Subtitle"/>
    <w:rsid w:val="003F1BCB"/>
    <w:rPr>
      <w:rFonts w:ascii="Arial" w:eastAsiaTheme="minorEastAsia" w:hAnsi="Arial" w:cstheme="minorBidi"/>
      <w:color w:val="0D0D0D" w:themeColor="text1" w:themeTint="F2"/>
      <w:sz w:val="24"/>
      <w:szCs w:val="22"/>
      <w:lang w:eastAsia="ar-SA"/>
    </w:rPr>
  </w:style>
  <w:style w:type="paragraph" w:styleId="HTMLPreformatted">
    <w:name w:val="HTML Preformatted"/>
    <w:basedOn w:val="Normal"/>
    <w:link w:val="HTMLPreformattedChar"/>
    <w:semiHidden/>
    <w:unhideWhenUsed/>
    <w:rsid w:val="00F82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F82B24"/>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93797">
      <w:bodyDiv w:val="1"/>
      <w:marLeft w:val="0"/>
      <w:marRight w:val="0"/>
      <w:marTop w:val="0"/>
      <w:marBottom w:val="0"/>
      <w:divBdr>
        <w:top w:val="none" w:sz="0" w:space="0" w:color="auto"/>
        <w:left w:val="none" w:sz="0" w:space="0" w:color="auto"/>
        <w:bottom w:val="none" w:sz="0" w:space="0" w:color="auto"/>
        <w:right w:val="none" w:sz="0" w:space="0" w:color="auto"/>
      </w:divBdr>
      <w:divsChild>
        <w:div w:id="627325226">
          <w:marLeft w:val="0"/>
          <w:marRight w:val="0"/>
          <w:marTop w:val="0"/>
          <w:marBottom w:val="0"/>
          <w:divBdr>
            <w:top w:val="none" w:sz="0" w:space="0" w:color="auto"/>
            <w:left w:val="none" w:sz="0" w:space="0" w:color="auto"/>
            <w:bottom w:val="none" w:sz="0" w:space="0" w:color="auto"/>
            <w:right w:val="none" w:sz="0" w:space="0" w:color="auto"/>
          </w:divBdr>
          <w:divsChild>
            <w:div w:id="1195776146">
              <w:marLeft w:val="0"/>
              <w:marRight w:val="0"/>
              <w:marTop w:val="0"/>
              <w:marBottom w:val="0"/>
              <w:divBdr>
                <w:top w:val="none" w:sz="0" w:space="0" w:color="auto"/>
                <w:left w:val="none" w:sz="0" w:space="0" w:color="auto"/>
                <w:bottom w:val="none" w:sz="0" w:space="0" w:color="auto"/>
                <w:right w:val="none" w:sz="0" w:space="0" w:color="auto"/>
              </w:divBdr>
              <w:divsChild>
                <w:div w:id="1177845000">
                  <w:marLeft w:val="0"/>
                  <w:marRight w:val="0"/>
                  <w:marTop w:val="0"/>
                  <w:marBottom w:val="0"/>
                  <w:divBdr>
                    <w:top w:val="none" w:sz="0" w:space="0" w:color="auto"/>
                    <w:left w:val="none" w:sz="0" w:space="0" w:color="auto"/>
                    <w:bottom w:val="none" w:sz="0" w:space="0" w:color="auto"/>
                    <w:right w:val="none" w:sz="0" w:space="0" w:color="auto"/>
                  </w:divBdr>
                  <w:divsChild>
                    <w:div w:id="1176187322">
                      <w:marLeft w:val="0"/>
                      <w:marRight w:val="0"/>
                      <w:marTop w:val="0"/>
                      <w:marBottom w:val="0"/>
                      <w:divBdr>
                        <w:top w:val="none" w:sz="0" w:space="0" w:color="auto"/>
                        <w:left w:val="none" w:sz="0" w:space="0" w:color="auto"/>
                        <w:bottom w:val="none" w:sz="0" w:space="0" w:color="auto"/>
                        <w:right w:val="none" w:sz="0" w:space="0" w:color="auto"/>
                      </w:divBdr>
                      <w:divsChild>
                        <w:div w:id="1524977821">
                          <w:marLeft w:val="0"/>
                          <w:marRight w:val="0"/>
                          <w:marTop w:val="0"/>
                          <w:marBottom w:val="0"/>
                          <w:divBdr>
                            <w:top w:val="none" w:sz="0" w:space="0" w:color="auto"/>
                            <w:left w:val="none" w:sz="0" w:space="0" w:color="auto"/>
                            <w:bottom w:val="none" w:sz="0" w:space="0" w:color="auto"/>
                            <w:right w:val="none" w:sz="0" w:space="0" w:color="auto"/>
                          </w:divBdr>
                          <w:divsChild>
                            <w:div w:id="1182205281">
                              <w:marLeft w:val="0"/>
                              <w:marRight w:val="0"/>
                              <w:marTop w:val="0"/>
                              <w:marBottom w:val="0"/>
                              <w:divBdr>
                                <w:top w:val="none" w:sz="0" w:space="0" w:color="auto"/>
                                <w:left w:val="none" w:sz="0" w:space="0" w:color="auto"/>
                                <w:bottom w:val="none" w:sz="0" w:space="0" w:color="auto"/>
                                <w:right w:val="none" w:sz="0" w:space="0" w:color="auto"/>
                              </w:divBdr>
                              <w:divsChild>
                                <w:div w:id="755588835">
                                  <w:marLeft w:val="0"/>
                                  <w:marRight w:val="0"/>
                                  <w:marTop w:val="0"/>
                                  <w:marBottom w:val="0"/>
                                  <w:divBdr>
                                    <w:top w:val="none" w:sz="0" w:space="0" w:color="auto"/>
                                    <w:left w:val="none" w:sz="0" w:space="0" w:color="auto"/>
                                    <w:bottom w:val="none" w:sz="0" w:space="0" w:color="auto"/>
                                    <w:right w:val="none" w:sz="0" w:space="0" w:color="auto"/>
                                  </w:divBdr>
                                  <w:divsChild>
                                    <w:div w:id="9533503">
                                      <w:marLeft w:val="0"/>
                                      <w:marRight w:val="0"/>
                                      <w:marTop w:val="0"/>
                                      <w:marBottom w:val="0"/>
                                      <w:divBdr>
                                        <w:top w:val="none" w:sz="0" w:space="0" w:color="auto"/>
                                        <w:left w:val="none" w:sz="0" w:space="0" w:color="auto"/>
                                        <w:bottom w:val="none" w:sz="0" w:space="0" w:color="auto"/>
                                        <w:right w:val="none" w:sz="0" w:space="0" w:color="auto"/>
                                      </w:divBdr>
                                      <w:divsChild>
                                        <w:div w:id="341516534">
                                          <w:marLeft w:val="0"/>
                                          <w:marRight w:val="0"/>
                                          <w:marTop w:val="0"/>
                                          <w:marBottom w:val="0"/>
                                          <w:divBdr>
                                            <w:top w:val="none" w:sz="0" w:space="0" w:color="auto"/>
                                            <w:left w:val="none" w:sz="0" w:space="0" w:color="auto"/>
                                            <w:bottom w:val="none" w:sz="0" w:space="0" w:color="auto"/>
                                            <w:right w:val="none" w:sz="0" w:space="0" w:color="auto"/>
                                          </w:divBdr>
                                          <w:divsChild>
                                            <w:div w:id="443307725">
                                              <w:marLeft w:val="0"/>
                                              <w:marRight w:val="0"/>
                                              <w:marTop w:val="0"/>
                                              <w:marBottom w:val="0"/>
                                              <w:divBdr>
                                                <w:top w:val="none" w:sz="0" w:space="0" w:color="auto"/>
                                                <w:left w:val="none" w:sz="0" w:space="0" w:color="auto"/>
                                                <w:bottom w:val="none" w:sz="0" w:space="0" w:color="auto"/>
                                                <w:right w:val="none" w:sz="0" w:space="0" w:color="auto"/>
                                              </w:divBdr>
                                              <w:divsChild>
                                                <w:div w:id="739862095">
                                                  <w:marLeft w:val="0"/>
                                                  <w:marRight w:val="0"/>
                                                  <w:marTop w:val="0"/>
                                                  <w:marBottom w:val="0"/>
                                                  <w:divBdr>
                                                    <w:top w:val="none" w:sz="0" w:space="0" w:color="auto"/>
                                                    <w:left w:val="none" w:sz="0" w:space="0" w:color="auto"/>
                                                    <w:bottom w:val="none" w:sz="0" w:space="0" w:color="auto"/>
                                                    <w:right w:val="none" w:sz="0" w:space="0" w:color="auto"/>
                                                  </w:divBdr>
                                                  <w:divsChild>
                                                    <w:div w:id="2144539664">
                                                      <w:marLeft w:val="0"/>
                                                      <w:marRight w:val="0"/>
                                                      <w:marTop w:val="0"/>
                                                      <w:marBottom w:val="0"/>
                                                      <w:divBdr>
                                                        <w:top w:val="none" w:sz="0" w:space="0" w:color="auto"/>
                                                        <w:left w:val="none" w:sz="0" w:space="0" w:color="auto"/>
                                                        <w:bottom w:val="none" w:sz="0" w:space="0" w:color="auto"/>
                                                        <w:right w:val="none" w:sz="0" w:space="0" w:color="auto"/>
                                                      </w:divBdr>
                                                      <w:divsChild>
                                                        <w:div w:id="1659919643">
                                                          <w:marLeft w:val="0"/>
                                                          <w:marRight w:val="0"/>
                                                          <w:marTop w:val="0"/>
                                                          <w:marBottom w:val="0"/>
                                                          <w:divBdr>
                                                            <w:top w:val="none" w:sz="0" w:space="0" w:color="auto"/>
                                                            <w:left w:val="none" w:sz="0" w:space="0" w:color="auto"/>
                                                            <w:bottom w:val="none" w:sz="0" w:space="0" w:color="auto"/>
                                                            <w:right w:val="none" w:sz="0" w:space="0" w:color="auto"/>
                                                          </w:divBdr>
                                                          <w:divsChild>
                                                            <w:div w:id="1167668180">
                                                              <w:marLeft w:val="0"/>
                                                              <w:marRight w:val="0"/>
                                                              <w:marTop w:val="0"/>
                                                              <w:marBottom w:val="0"/>
                                                              <w:divBdr>
                                                                <w:top w:val="none" w:sz="0" w:space="0" w:color="auto"/>
                                                                <w:left w:val="none" w:sz="0" w:space="0" w:color="auto"/>
                                                                <w:bottom w:val="none" w:sz="0" w:space="0" w:color="auto"/>
                                                                <w:right w:val="none" w:sz="0" w:space="0" w:color="auto"/>
                                                              </w:divBdr>
                                                              <w:divsChild>
                                                                <w:div w:id="1392728395">
                                                                  <w:marLeft w:val="0"/>
                                                                  <w:marRight w:val="0"/>
                                                                  <w:marTop w:val="0"/>
                                                                  <w:marBottom w:val="0"/>
                                                                  <w:divBdr>
                                                                    <w:top w:val="none" w:sz="0" w:space="0" w:color="auto"/>
                                                                    <w:left w:val="none" w:sz="0" w:space="0" w:color="auto"/>
                                                                    <w:bottom w:val="none" w:sz="0" w:space="0" w:color="auto"/>
                                                                    <w:right w:val="none" w:sz="0" w:space="0" w:color="auto"/>
                                                                  </w:divBdr>
                                                                  <w:divsChild>
                                                                    <w:div w:id="362366623">
                                                                      <w:marLeft w:val="0"/>
                                                                      <w:marRight w:val="0"/>
                                                                      <w:marTop w:val="0"/>
                                                                      <w:marBottom w:val="0"/>
                                                                      <w:divBdr>
                                                                        <w:top w:val="none" w:sz="0" w:space="0" w:color="auto"/>
                                                                        <w:left w:val="none" w:sz="0" w:space="0" w:color="auto"/>
                                                                        <w:bottom w:val="none" w:sz="0" w:space="0" w:color="auto"/>
                                                                        <w:right w:val="none" w:sz="0" w:space="0" w:color="auto"/>
                                                                      </w:divBdr>
                                                                      <w:divsChild>
                                                                        <w:div w:id="1457874982">
                                                                          <w:marLeft w:val="0"/>
                                                                          <w:marRight w:val="0"/>
                                                                          <w:marTop w:val="0"/>
                                                                          <w:marBottom w:val="0"/>
                                                                          <w:divBdr>
                                                                            <w:top w:val="none" w:sz="0" w:space="0" w:color="auto"/>
                                                                            <w:left w:val="none" w:sz="0" w:space="0" w:color="auto"/>
                                                                            <w:bottom w:val="none" w:sz="0" w:space="0" w:color="auto"/>
                                                                            <w:right w:val="none" w:sz="0" w:space="0" w:color="auto"/>
                                                                          </w:divBdr>
                                                                          <w:divsChild>
                                                                            <w:div w:id="1403410283">
                                                                              <w:marLeft w:val="0"/>
                                                                              <w:marRight w:val="0"/>
                                                                              <w:marTop w:val="0"/>
                                                                              <w:marBottom w:val="0"/>
                                                                              <w:divBdr>
                                                                                <w:top w:val="none" w:sz="0" w:space="0" w:color="auto"/>
                                                                                <w:left w:val="none" w:sz="0" w:space="0" w:color="auto"/>
                                                                                <w:bottom w:val="none" w:sz="0" w:space="0" w:color="auto"/>
                                                                                <w:right w:val="none" w:sz="0" w:space="0" w:color="auto"/>
                                                                              </w:divBdr>
                                                                              <w:divsChild>
                                                                                <w:div w:id="364211353">
                                                                                  <w:marLeft w:val="0"/>
                                                                                  <w:marRight w:val="0"/>
                                                                                  <w:marTop w:val="0"/>
                                                                                  <w:marBottom w:val="0"/>
                                                                                  <w:divBdr>
                                                                                    <w:top w:val="none" w:sz="0" w:space="0" w:color="auto"/>
                                                                                    <w:left w:val="none" w:sz="0" w:space="0" w:color="auto"/>
                                                                                    <w:bottom w:val="none" w:sz="0" w:space="0" w:color="auto"/>
                                                                                    <w:right w:val="none" w:sz="0" w:space="0" w:color="auto"/>
                                                                                  </w:divBdr>
                                                                                  <w:divsChild>
                                                                                    <w:div w:id="1727603688">
                                                                                      <w:marLeft w:val="0"/>
                                                                                      <w:marRight w:val="0"/>
                                                                                      <w:marTop w:val="0"/>
                                                                                      <w:marBottom w:val="0"/>
                                                                                      <w:divBdr>
                                                                                        <w:top w:val="none" w:sz="0" w:space="0" w:color="auto"/>
                                                                                        <w:left w:val="none" w:sz="0" w:space="0" w:color="auto"/>
                                                                                        <w:bottom w:val="none" w:sz="0" w:space="0" w:color="auto"/>
                                                                                        <w:right w:val="none" w:sz="0" w:space="0" w:color="auto"/>
                                                                                      </w:divBdr>
                                                                                      <w:divsChild>
                                                                                        <w:div w:id="40401404">
                                                                                          <w:marLeft w:val="0"/>
                                                                                          <w:marRight w:val="0"/>
                                                                                          <w:marTop w:val="0"/>
                                                                                          <w:marBottom w:val="0"/>
                                                                                          <w:divBdr>
                                                                                            <w:top w:val="none" w:sz="0" w:space="0" w:color="auto"/>
                                                                                            <w:left w:val="none" w:sz="0" w:space="0" w:color="auto"/>
                                                                                            <w:bottom w:val="none" w:sz="0" w:space="0" w:color="auto"/>
                                                                                            <w:right w:val="none" w:sz="0" w:space="0" w:color="auto"/>
                                                                                          </w:divBdr>
                                                                                          <w:divsChild>
                                                                                            <w:div w:id="2008706923">
                                                                                              <w:marLeft w:val="0"/>
                                                                                              <w:marRight w:val="0"/>
                                                                                              <w:marTop w:val="0"/>
                                                                                              <w:marBottom w:val="0"/>
                                                                                              <w:divBdr>
                                                                                                <w:top w:val="none" w:sz="0" w:space="0" w:color="auto"/>
                                                                                                <w:left w:val="none" w:sz="0" w:space="0" w:color="auto"/>
                                                                                                <w:bottom w:val="none" w:sz="0" w:space="0" w:color="auto"/>
                                                                                                <w:right w:val="none" w:sz="0" w:space="0" w:color="auto"/>
                                                                                              </w:divBdr>
                                                                                              <w:divsChild>
                                                                                                <w:div w:id="1087968878">
                                                                                                  <w:marLeft w:val="0"/>
                                                                                                  <w:marRight w:val="0"/>
                                                                                                  <w:marTop w:val="0"/>
                                                                                                  <w:marBottom w:val="0"/>
                                                                                                  <w:divBdr>
                                                                                                    <w:top w:val="none" w:sz="0" w:space="0" w:color="auto"/>
                                                                                                    <w:left w:val="none" w:sz="0" w:space="0" w:color="auto"/>
                                                                                                    <w:bottom w:val="none" w:sz="0" w:space="0" w:color="auto"/>
                                                                                                    <w:right w:val="none" w:sz="0" w:space="0" w:color="auto"/>
                                                                                                  </w:divBdr>
                                                                                                  <w:divsChild>
                                                                                                    <w:div w:id="2054695644">
                                                                                                      <w:marLeft w:val="0"/>
                                                                                                      <w:marRight w:val="0"/>
                                                                                                      <w:marTop w:val="0"/>
                                                                                                      <w:marBottom w:val="0"/>
                                                                                                      <w:divBdr>
                                                                                                        <w:top w:val="none" w:sz="0" w:space="0" w:color="auto"/>
                                                                                                        <w:left w:val="none" w:sz="0" w:space="0" w:color="auto"/>
                                                                                                        <w:bottom w:val="none" w:sz="0" w:space="0" w:color="auto"/>
                                                                                                        <w:right w:val="none" w:sz="0" w:space="0" w:color="auto"/>
                                                                                                      </w:divBdr>
                                                                                                      <w:divsChild>
                                                                                                        <w:div w:id="93014658">
                                                                                                          <w:marLeft w:val="0"/>
                                                                                                          <w:marRight w:val="0"/>
                                                                                                          <w:marTop w:val="0"/>
                                                                                                          <w:marBottom w:val="0"/>
                                                                                                          <w:divBdr>
                                                                                                            <w:top w:val="none" w:sz="0" w:space="0" w:color="auto"/>
                                                                                                            <w:left w:val="none" w:sz="0" w:space="0" w:color="auto"/>
                                                                                                            <w:bottom w:val="none" w:sz="0" w:space="0" w:color="auto"/>
                                                                                                            <w:right w:val="none" w:sz="0" w:space="0" w:color="auto"/>
                                                                                                          </w:divBdr>
                                                                                                          <w:divsChild>
                                                                                                            <w:div w:id="709720006">
                                                                                                              <w:marLeft w:val="0"/>
                                                                                                              <w:marRight w:val="0"/>
                                                                                                              <w:marTop w:val="0"/>
                                                                                                              <w:marBottom w:val="0"/>
                                                                                                              <w:divBdr>
                                                                                                                <w:top w:val="none" w:sz="0" w:space="0" w:color="auto"/>
                                                                                                                <w:left w:val="none" w:sz="0" w:space="0" w:color="auto"/>
                                                                                                                <w:bottom w:val="none" w:sz="0" w:space="0" w:color="auto"/>
                                                                                                                <w:right w:val="none" w:sz="0" w:space="0" w:color="auto"/>
                                                                                                              </w:divBdr>
                                                                                                              <w:divsChild>
                                                                                                                <w:div w:id="385686514">
                                                                                                                  <w:marLeft w:val="0"/>
                                                                                                                  <w:marRight w:val="0"/>
                                                                                                                  <w:marTop w:val="0"/>
                                                                                                                  <w:marBottom w:val="0"/>
                                                                                                                  <w:divBdr>
                                                                                                                    <w:top w:val="none" w:sz="0" w:space="0" w:color="auto"/>
                                                                                                                    <w:left w:val="none" w:sz="0" w:space="0" w:color="auto"/>
                                                                                                                    <w:bottom w:val="none" w:sz="0" w:space="0" w:color="auto"/>
                                                                                                                    <w:right w:val="none" w:sz="0" w:space="0" w:color="auto"/>
                                                                                                                  </w:divBdr>
                                                                                                                  <w:divsChild>
                                                                                                                    <w:div w:id="224805650">
                                                                                                                      <w:marLeft w:val="0"/>
                                                                                                                      <w:marRight w:val="0"/>
                                                                                                                      <w:marTop w:val="0"/>
                                                                                                                      <w:marBottom w:val="0"/>
                                                                                                                      <w:divBdr>
                                                                                                                        <w:top w:val="none" w:sz="0" w:space="0" w:color="auto"/>
                                                                                                                        <w:left w:val="none" w:sz="0" w:space="0" w:color="auto"/>
                                                                                                                        <w:bottom w:val="none" w:sz="0" w:space="0" w:color="auto"/>
                                                                                                                        <w:right w:val="none" w:sz="0" w:space="0" w:color="auto"/>
                                                                                                                      </w:divBdr>
                                                                                                                      <w:divsChild>
                                                                                                                        <w:div w:id="568268438">
                                                                                                                          <w:marLeft w:val="0"/>
                                                                                                                          <w:marRight w:val="0"/>
                                                                                                                          <w:marTop w:val="0"/>
                                                                                                                          <w:marBottom w:val="0"/>
                                                                                                                          <w:divBdr>
                                                                                                                            <w:top w:val="none" w:sz="0" w:space="0" w:color="auto"/>
                                                                                                                            <w:left w:val="none" w:sz="0" w:space="0" w:color="auto"/>
                                                                                                                            <w:bottom w:val="none" w:sz="0" w:space="0" w:color="auto"/>
                                                                                                                            <w:right w:val="none" w:sz="0" w:space="0" w:color="auto"/>
                                                                                                                          </w:divBdr>
                                                                                                                          <w:divsChild>
                                                                                                                            <w:div w:id="940917749">
                                                                                                                              <w:marLeft w:val="0"/>
                                                                                                                              <w:marRight w:val="0"/>
                                                                                                                              <w:marTop w:val="0"/>
                                                                                                                              <w:marBottom w:val="0"/>
                                                                                                                              <w:divBdr>
                                                                                                                                <w:top w:val="none" w:sz="0" w:space="0" w:color="auto"/>
                                                                                                                                <w:left w:val="none" w:sz="0" w:space="0" w:color="auto"/>
                                                                                                                                <w:bottom w:val="none" w:sz="0" w:space="0" w:color="auto"/>
                                                                                                                                <w:right w:val="none" w:sz="0" w:space="0" w:color="auto"/>
                                                                                                                              </w:divBdr>
                                                                                                                              <w:divsChild>
                                                                                                                                <w:div w:id="82071916">
                                                                                                                                  <w:marLeft w:val="0"/>
                                                                                                                                  <w:marRight w:val="0"/>
                                                                                                                                  <w:marTop w:val="0"/>
                                                                                                                                  <w:marBottom w:val="0"/>
                                                                                                                                  <w:divBdr>
                                                                                                                                    <w:top w:val="none" w:sz="0" w:space="0" w:color="auto"/>
                                                                                                                                    <w:left w:val="none" w:sz="0" w:space="0" w:color="auto"/>
                                                                                                                                    <w:bottom w:val="none" w:sz="0" w:space="0" w:color="auto"/>
                                                                                                                                    <w:right w:val="none" w:sz="0" w:space="0" w:color="auto"/>
                                                                                                                                  </w:divBdr>
                                                                                                                                  <w:divsChild>
                                                                                                                                    <w:div w:id="1817334099">
                                                                                                                                      <w:marLeft w:val="0"/>
                                                                                                                                      <w:marRight w:val="0"/>
                                                                                                                                      <w:marTop w:val="0"/>
                                                                                                                                      <w:marBottom w:val="0"/>
                                                                                                                                      <w:divBdr>
                                                                                                                                        <w:top w:val="none" w:sz="0" w:space="0" w:color="auto"/>
                                                                                                                                        <w:left w:val="none" w:sz="0" w:space="0" w:color="auto"/>
                                                                                                                                        <w:bottom w:val="none" w:sz="0" w:space="0" w:color="auto"/>
                                                                                                                                        <w:right w:val="none" w:sz="0" w:space="0" w:color="auto"/>
                                                                                                                                      </w:divBdr>
                                                                                                                                      <w:divsChild>
                                                                                                                                        <w:div w:id="348144691">
                                                                                                                                          <w:marLeft w:val="0"/>
                                                                                                                                          <w:marRight w:val="0"/>
                                                                                                                                          <w:marTop w:val="0"/>
                                                                                                                                          <w:marBottom w:val="0"/>
                                                                                                                                          <w:divBdr>
                                                                                                                                            <w:top w:val="none" w:sz="0" w:space="0" w:color="auto"/>
                                                                                                                                            <w:left w:val="none" w:sz="0" w:space="0" w:color="auto"/>
                                                                                                                                            <w:bottom w:val="none" w:sz="0" w:space="0" w:color="auto"/>
                                                                                                                                            <w:right w:val="none" w:sz="0" w:space="0" w:color="auto"/>
                                                                                                                                          </w:divBdr>
                                                                                                                                          <w:divsChild>
                                                                                                                                            <w:div w:id="776103340">
                                                                                                                                              <w:marLeft w:val="0"/>
                                                                                                                                              <w:marRight w:val="0"/>
                                                                                                                                              <w:marTop w:val="0"/>
                                                                                                                                              <w:marBottom w:val="150"/>
                                                                                                                                              <w:divBdr>
                                                                                                                                                <w:top w:val="none" w:sz="0" w:space="0" w:color="auto"/>
                                                                                                                                                <w:left w:val="none" w:sz="0" w:space="0" w:color="auto"/>
                                                                                                                                                <w:bottom w:val="none" w:sz="0" w:space="0" w:color="auto"/>
                                                                                                                                                <w:right w:val="none" w:sz="0" w:space="0" w:color="auto"/>
                                                                                                                                              </w:divBdr>
                                                                                                                                              <w:divsChild>
                                                                                                                                                <w:div w:id="2125348829">
                                                                                                                                                  <w:marLeft w:val="150"/>
                                                                                                                                                  <w:marRight w:val="150"/>
                                                                                                                                                  <w:marTop w:val="150"/>
                                                                                                                                                  <w:marBottom w:val="150"/>
                                                                                                                                                  <w:divBdr>
                                                                                                                                                    <w:top w:val="none" w:sz="0" w:space="0" w:color="auto"/>
                                                                                                                                                    <w:left w:val="none" w:sz="0" w:space="0" w:color="auto"/>
                                                                                                                                                    <w:bottom w:val="none" w:sz="0" w:space="0" w:color="auto"/>
                                                                                                                                                    <w:right w:val="none" w:sz="0" w:space="0" w:color="auto"/>
                                                                                                                                                  </w:divBdr>
                                                                                                                                                  <w:divsChild>
                                                                                                                                                    <w:div w:id="6458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306605">
      <w:bodyDiv w:val="1"/>
      <w:marLeft w:val="0"/>
      <w:marRight w:val="0"/>
      <w:marTop w:val="0"/>
      <w:marBottom w:val="0"/>
      <w:divBdr>
        <w:top w:val="none" w:sz="0" w:space="0" w:color="auto"/>
        <w:left w:val="none" w:sz="0" w:space="0" w:color="auto"/>
        <w:bottom w:val="none" w:sz="0" w:space="0" w:color="auto"/>
        <w:right w:val="none" w:sz="0" w:space="0" w:color="auto"/>
      </w:divBdr>
    </w:div>
    <w:div w:id="968782747">
      <w:bodyDiv w:val="1"/>
      <w:marLeft w:val="0"/>
      <w:marRight w:val="0"/>
      <w:marTop w:val="0"/>
      <w:marBottom w:val="0"/>
      <w:divBdr>
        <w:top w:val="none" w:sz="0" w:space="0" w:color="auto"/>
        <w:left w:val="none" w:sz="0" w:space="0" w:color="auto"/>
        <w:bottom w:val="none" w:sz="0" w:space="0" w:color="auto"/>
        <w:right w:val="none" w:sz="0" w:space="0" w:color="auto"/>
      </w:divBdr>
      <w:divsChild>
        <w:div w:id="859054724">
          <w:marLeft w:val="0"/>
          <w:marRight w:val="0"/>
          <w:marTop w:val="0"/>
          <w:marBottom w:val="0"/>
          <w:divBdr>
            <w:top w:val="none" w:sz="0" w:space="0" w:color="auto"/>
            <w:left w:val="none" w:sz="0" w:space="0" w:color="auto"/>
            <w:bottom w:val="none" w:sz="0" w:space="0" w:color="auto"/>
            <w:right w:val="none" w:sz="0" w:space="0" w:color="auto"/>
          </w:divBdr>
          <w:divsChild>
            <w:div w:id="1156535487">
              <w:marLeft w:val="0"/>
              <w:marRight w:val="0"/>
              <w:marTop w:val="0"/>
              <w:marBottom w:val="0"/>
              <w:divBdr>
                <w:top w:val="none" w:sz="0" w:space="0" w:color="auto"/>
                <w:left w:val="none" w:sz="0" w:space="0" w:color="auto"/>
                <w:bottom w:val="none" w:sz="0" w:space="0" w:color="auto"/>
                <w:right w:val="none" w:sz="0" w:space="0" w:color="auto"/>
              </w:divBdr>
              <w:divsChild>
                <w:div w:id="1882209870">
                  <w:marLeft w:val="0"/>
                  <w:marRight w:val="0"/>
                  <w:marTop w:val="0"/>
                  <w:marBottom w:val="0"/>
                  <w:divBdr>
                    <w:top w:val="none" w:sz="0" w:space="0" w:color="auto"/>
                    <w:left w:val="none" w:sz="0" w:space="0" w:color="auto"/>
                    <w:bottom w:val="none" w:sz="0" w:space="0" w:color="auto"/>
                    <w:right w:val="none" w:sz="0" w:space="0" w:color="auto"/>
                  </w:divBdr>
                  <w:divsChild>
                    <w:div w:id="45573040">
                      <w:marLeft w:val="0"/>
                      <w:marRight w:val="0"/>
                      <w:marTop w:val="0"/>
                      <w:marBottom w:val="0"/>
                      <w:divBdr>
                        <w:top w:val="none" w:sz="0" w:space="0" w:color="auto"/>
                        <w:left w:val="none" w:sz="0" w:space="0" w:color="auto"/>
                        <w:bottom w:val="none" w:sz="0" w:space="0" w:color="auto"/>
                        <w:right w:val="none" w:sz="0" w:space="0" w:color="auto"/>
                      </w:divBdr>
                      <w:divsChild>
                        <w:div w:id="196040597">
                          <w:marLeft w:val="0"/>
                          <w:marRight w:val="0"/>
                          <w:marTop w:val="0"/>
                          <w:marBottom w:val="0"/>
                          <w:divBdr>
                            <w:top w:val="none" w:sz="0" w:space="0" w:color="auto"/>
                            <w:left w:val="none" w:sz="0" w:space="0" w:color="auto"/>
                            <w:bottom w:val="none" w:sz="0" w:space="0" w:color="auto"/>
                            <w:right w:val="none" w:sz="0" w:space="0" w:color="auto"/>
                          </w:divBdr>
                          <w:divsChild>
                            <w:div w:id="2063140067">
                              <w:marLeft w:val="0"/>
                              <w:marRight w:val="0"/>
                              <w:marTop w:val="0"/>
                              <w:marBottom w:val="0"/>
                              <w:divBdr>
                                <w:top w:val="none" w:sz="0" w:space="0" w:color="auto"/>
                                <w:left w:val="none" w:sz="0" w:space="0" w:color="auto"/>
                                <w:bottom w:val="none" w:sz="0" w:space="0" w:color="auto"/>
                                <w:right w:val="none" w:sz="0" w:space="0" w:color="auto"/>
                              </w:divBdr>
                              <w:divsChild>
                                <w:div w:id="65035380">
                                  <w:marLeft w:val="0"/>
                                  <w:marRight w:val="0"/>
                                  <w:marTop w:val="0"/>
                                  <w:marBottom w:val="0"/>
                                  <w:divBdr>
                                    <w:top w:val="none" w:sz="0" w:space="0" w:color="auto"/>
                                    <w:left w:val="none" w:sz="0" w:space="0" w:color="auto"/>
                                    <w:bottom w:val="none" w:sz="0" w:space="0" w:color="auto"/>
                                    <w:right w:val="none" w:sz="0" w:space="0" w:color="auto"/>
                                  </w:divBdr>
                                  <w:divsChild>
                                    <w:div w:id="1050616975">
                                      <w:marLeft w:val="0"/>
                                      <w:marRight w:val="0"/>
                                      <w:marTop w:val="0"/>
                                      <w:marBottom w:val="0"/>
                                      <w:divBdr>
                                        <w:top w:val="none" w:sz="0" w:space="0" w:color="auto"/>
                                        <w:left w:val="none" w:sz="0" w:space="0" w:color="auto"/>
                                        <w:bottom w:val="none" w:sz="0" w:space="0" w:color="auto"/>
                                        <w:right w:val="none" w:sz="0" w:space="0" w:color="auto"/>
                                      </w:divBdr>
                                      <w:divsChild>
                                        <w:div w:id="1492403540">
                                          <w:marLeft w:val="0"/>
                                          <w:marRight w:val="0"/>
                                          <w:marTop w:val="0"/>
                                          <w:marBottom w:val="0"/>
                                          <w:divBdr>
                                            <w:top w:val="none" w:sz="0" w:space="0" w:color="auto"/>
                                            <w:left w:val="none" w:sz="0" w:space="0" w:color="auto"/>
                                            <w:bottom w:val="none" w:sz="0" w:space="0" w:color="auto"/>
                                            <w:right w:val="none" w:sz="0" w:space="0" w:color="auto"/>
                                          </w:divBdr>
                                          <w:divsChild>
                                            <w:div w:id="1397319122">
                                              <w:marLeft w:val="0"/>
                                              <w:marRight w:val="0"/>
                                              <w:marTop w:val="0"/>
                                              <w:marBottom w:val="0"/>
                                              <w:divBdr>
                                                <w:top w:val="none" w:sz="0" w:space="0" w:color="auto"/>
                                                <w:left w:val="none" w:sz="0" w:space="0" w:color="auto"/>
                                                <w:bottom w:val="none" w:sz="0" w:space="0" w:color="auto"/>
                                                <w:right w:val="none" w:sz="0" w:space="0" w:color="auto"/>
                                              </w:divBdr>
                                              <w:divsChild>
                                                <w:div w:id="300699038">
                                                  <w:marLeft w:val="0"/>
                                                  <w:marRight w:val="0"/>
                                                  <w:marTop w:val="0"/>
                                                  <w:marBottom w:val="0"/>
                                                  <w:divBdr>
                                                    <w:top w:val="none" w:sz="0" w:space="0" w:color="auto"/>
                                                    <w:left w:val="none" w:sz="0" w:space="0" w:color="auto"/>
                                                    <w:bottom w:val="none" w:sz="0" w:space="0" w:color="auto"/>
                                                    <w:right w:val="none" w:sz="0" w:space="0" w:color="auto"/>
                                                  </w:divBdr>
                                                  <w:divsChild>
                                                    <w:div w:id="1194002770">
                                                      <w:marLeft w:val="0"/>
                                                      <w:marRight w:val="0"/>
                                                      <w:marTop w:val="0"/>
                                                      <w:marBottom w:val="0"/>
                                                      <w:divBdr>
                                                        <w:top w:val="none" w:sz="0" w:space="0" w:color="auto"/>
                                                        <w:left w:val="none" w:sz="0" w:space="0" w:color="auto"/>
                                                        <w:bottom w:val="none" w:sz="0" w:space="0" w:color="auto"/>
                                                        <w:right w:val="none" w:sz="0" w:space="0" w:color="auto"/>
                                                      </w:divBdr>
                                                      <w:divsChild>
                                                        <w:div w:id="1265531978">
                                                          <w:marLeft w:val="0"/>
                                                          <w:marRight w:val="0"/>
                                                          <w:marTop w:val="0"/>
                                                          <w:marBottom w:val="0"/>
                                                          <w:divBdr>
                                                            <w:top w:val="none" w:sz="0" w:space="0" w:color="auto"/>
                                                            <w:left w:val="none" w:sz="0" w:space="0" w:color="auto"/>
                                                            <w:bottom w:val="none" w:sz="0" w:space="0" w:color="auto"/>
                                                            <w:right w:val="none" w:sz="0" w:space="0" w:color="auto"/>
                                                          </w:divBdr>
                                                          <w:divsChild>
                                                            <w:div w:id="1303198596">
                                                              <w:marLeft w:val="0"/>
                                                              <w:marRight w:val="0"/>
                                                              <w:marTop w:val="0"/>
                                                              <w:marBottom w:val="0"/>
                                                              <w:divBdr>
                                                                <w:top w:val="none" w:sz="0" w:space="0" w:color="auto"/>
                                                                <w:left w:val="none" w:sz="0" w:space="0" w:color="auto"/>
                                                                <w:bottom w:val="none" w:sz="0" w:space="0" w:color="auto"/>
                                                                <w:right w:val="none" w:sz="0" w:space="0" w:color="auto"/>
                                                              </w:divBdr>
                                                              <w:divsChild>
                                                                <w:div w:id="1768305956">
                                                                  <w:marLeft w:val="0"/>
                                                                  <w:marRight w:val="0"/>
                                                                  <w:marTop w:val="0"/>
                                                                  <w:marBottom w:val="0"/>
                                                                  <w:divBdr>
                                                                    <w:top w:val="none" w:sz="0" w:space="0" w:color="auto"/>
                                                                    <w:left w:val="none" w:sz="0" w:space="0" w:color="auto"/>
                                                                    <w:bottom w:val="none" w:sz="0" w:space="0" w:color="auto"/>
                                                                    <w:right w:val="none" w:sz="0" w:space="0" w:color="auto"/>
                                                                  </w:divBdr>
                                                                  <w:divsChild>
                                                                    <w:div w:id="930547325">
                                                                      <w:marLeft w:val="0"/>
                                                                      <w:marRight w:val="0"/>
                                                                      <w:marTop w:val="0"/>
                                                                      <w:marBottom w:val="0"/>
                                                                      <w:divBdr>
                                                                        <w:top w:val="none" w:sz="0" w:space="0" w:color="auto"/>
                                                                        <w:left w:val="none" w:sz="0" w:space="0" w:color="auto"/>
                                                                        <w:bottom w:val="none" w:sz="0" w:space="0" w:color="auto"/>
                                                                        <w:right w:val="none" w:sz="0" w:space="0" w:color="auto"/>
                                                                      </w:divBdr>
                                                                      <w:divsChild>
                                                                        <w:div w:id="1904481413">
                                                                          <w:marLeft w:val="0"/>
                                                                          <w:marRight w:val="0"/>
                                                                          <w:marTop w:val="0"/>
                                                                          <w:marBottom w:val="0"/>
                                                                          <w:divBdr>
                                                                            <w:top w:val="none" w:sz="0" w:space="0" w:color="auto"/>
                                                                            <w:left w:val="none" w:sz="0" w:space="0" w:color="auto"/>
                                                                            <w:bottom w:val="none" w:sz="0" w:space="0" w:color="auto"/>
                                                                            <w:right w:val="none" w:sz="0" w:space="0" w:color="auto"/>
                                                                          </w:divBdr>
                                                                          <w:divsChild>
                                                                            <w:div w:id="264503996">
                                                                              <w:marLeft w:val="0"/>
                                                                              <w:marRight w:val="0"/>
                                                                              <w:marTop w:val="0"/>
                                                                              <w:marBottom w:val="0"/>
                                                                              <w:divBdr>
                                                                                <w:top w:val="none" w:sz="0" w:space="0" w:color="auto"/>
                                                                                <w:left w:val="none" w:sz="0" w:space="0" w:color="auto"/>
                                                                                <w:bottom w:val="none" w:sz="0" w:space="0" w:color="auto"/>
                                                                                <w:right w:val="none" w:sz="0" w:space="0" w:color="auto"/>
                                                                              </w:divBdr>
                                                                              <w:divsChild>
                                                                                <w:div w:id="898980040">
                                                                                  <w:marLeft w:val="0"/>
                                                                                  <w:marRight w:val="0"/>
                                                                                  <w:marTop w:val="0"/>
                                                                                  <w:marBottom w:val="0"/>
                                                                                  <w:divBdr>
                                                                                    <w:top w:val="none" w:sz="0" w:space="0" w:color="auto"/>
                                                                                    <w:left w:val="none" w:sz="0" w:space="0" w:color="auto"/>
                                                                                    <w:bottom w:val="none" w:sz="0" w:space="0" w:color="auto"/>
                                                                                    <w:right w:val="none" w:sz="0" w:space="0" w:color="auto"/>
                                                                                  </w:divBdr>
                                                                                  <w:divsChild>
                                                                                    <w:div w:id="1183321560">
                                                                                      <w:marLeft w:val="0"/>
                                                                                      <w:marRight w:val="0"/>
                                                                                      <w:marTop w:val="0"/>
                                                                                      <w:marBottom w:val="0"/>
                                                                                      <w:divBdr>
                                                                                        <w:top w:val="none" w:sz="0" w:space="0" w:color="auto"/>
                                                                                        <w:left w:val="none" w:sz="0" w:space="0" w:color="auto"/>
                                                                                        <w:bottom w:val="none" w:sz="0" w:space="0" w:color="auto"/>
                                                                                        <w:right w:val="none" w:sz="0" w:space="0" w:color="auto"/>
                                                                                      </w:divBdr>
                                                                                      <w:divsChild>
                                                                                        <w:div w:id="1457329649">
                                                                                          <w:marLeft w:val="0"/>
                                                                                          <w:marRight w:val="0"/>
                                                                                          <w:marTop w:val="0"/>
                                                                                          <w:marBottom w:val="0"/>
                                                                                          <w:divBdr>
                                                                                            <w:top w:val="none" w:sz="0" w:space="0" w:color="auto"/>
                                                                                            <w:left w:val="none" w:sz="0" w:space="0" w:color="auto"/>
                                                                                            <w:bottom w:val="none" w:sz="0" w:space="0" w:color="auto"/>
                                                                                            <w:right w:val="none" w:sz="0" w:space="0" w:color="auto"/>
                                                                                          </w:divBdr>
                                                                                          <w:divsChild>
                                                                                            <w:div w:id="792678578">
                                                                                              <w:marLeft w:val="0"/>
                                                                                              <w:marRight w:val="0"/>
                                                                                              <w:marTop w:val="0"/>
                                                                                              <w:marBottom w:val="0"/>
                                                                                              <w:divBdr>
                                                                                                <w:top w:val="none" w:sz="0" w:space="0" w:color="auto"/>
                                                                                                <w:left w:val="none" w:sz="0" w:space="0" w:color="auto"/>
                                                                                                <w:bottom w:val="none" w:sz="0" w:space="0" w:color="auto"/>
                                                                                                <w:right w:val="none" w:sz="0" w:space="0" w:color="auto"/>
                                                                                              </w:divBdr>
                                                                                              <w:divsChild>
                                                                                                <w:div w:id="502861095">
                                                                                                  <w:marLeft w:val="0"/>
                                                                                                  <w:marRight w:val="0"/>
                                                                                                  <w:marTop w:val="0"/>
                                                                                                  <w:marBottom w:val="0"/>
                                                                                                  <w:divBdr>
                                                                                                    <w:top w:val="none" w:sz="0" w:space="0" w:color="auto"/>
                                                                                                    <w:left w:val="none" w:sz="0" w:space="0" w:color="auto"/>
                                                                                                    <w:bottom w:val="none" w:sz="0" w:space="0" w:color="auto"/>
                                                                                                    <w:right w:val="none" w:sz="0" w:space="0" w:color="auto"/>
                                                                                                  </w:divBdr>
                                                                                                  <w:divsChild>
                                                                                                    <w:div w:id="1255624096">
                                                                                                      <w:marLeft w:val="0"/>
                                                                                                      <w:marRight w:val="0"/>
                                                                                                      <w:marTop w:val="0"/>
                                                                                                      <w:marBottom w:val="0"/>
                                                                                                      <w:divBdr>
                                                                                                        <w:top w:val="none" w:sz="0" w:space="0" w:color="auto"/>
                                                                                                        <w:left w:val="none" w:sz="0" w:space="0" w:color="auto"/>
                                                                                                        <w:bottom w:val="none" w:sz="0" w:space="0" w:color="auto"/>
                                                                                                        <w:right w:val="none" w:sz="0" w:space="0" w:color="auto"/>
                                                                                                      </w:divBdr>
                                                                                                      <w:divsChild>
                                                                                                        <w:div w:id="624235416">
                                                                                                          <w:marLeft w:val="0"/>
                                                                                                          <w:marRight w:val="0"/>
                                                                                                          <w:marTop w:val="0"/>
                                                                                                          <w:marBottom w:val="0"/>
                                                                                                          <w:divBdr>
                                                                                                            <w:top w:val="none" w:sz="0" w:space="0" w:color="auto"/>
                                                                                                            <w:left w:val="none" w:sz="0" w:space="0" w:color="auto"/>
                                                                                                            <w:bottom w:val="none" w:sz="0" w:space="0" w:color="auto"/>
                                                                                                            <w:right w:val="none" w:sz="0" w:space="0" w:color="auto"/>
                                                                                                          </w:divBdr>
                                                                                                          <w:divsChild>
                                                                                                            <w:div w:id="1657101102">
                                                                                                              <w:marLeft w:val="0"/>
                                                                                                              <w:marRight w:val="0"/>
                                                                                                              <w:marTop w:val="0"/>
                                                                                                              <w:marBottom w:val="0"/>
                                                                                                              <w:divBdr>
                                                                                                                <w:top w:val="none" w:sz="0" w:space="0" w:color="auto"/>
                                                                                                                <w:left w:val="none" w:sz="0" w:space="0" w:color="auto"/>
                                                                                                                <w:bottom w:val="none" w:sz="0" w:space="0" w:color="auto"/>
                                                                                                                <w:right w:val="none" w:sz="0" w:space="0" w:color="auto"/>
                                                                                                              </w:divBdr>
                                                                                                              <w:divsChild>
                                                                                                                <w:div w:id="225579128">
                                                                                                                  <w:marLeft w:val="0"/>
                                                                                                                  <w:marRight w:val="0"/>
                                                                                                                  <w:marTop w:val="0"/>
                                                                                                                  <w:marBottom w:val="0"/>
                                                                                                                  <w:divBdr>
                                                                                                                    <w:top w:val="none" w:sz="0" w:space="0" w:color="auto"/>
                                                                                                                    <w:left w:val="none" w:sz="0" w:space="0" w:color="auto"/>
                                                                                                                    <w:bottom w:val="none" w:sz="0" w:space="0" w:color="auto"/>
                                                                                                                    <w:right w:val="none" w:sz="0" w:space="0" w:color="auto"/>
                                                                                                                  </w:divBdr>
                                                                                                                  <w:divsChild>
                                                                                                                    <w:div w:id="47387736">
                                                                                                                      <w:marLeft w:val="0"/>
                                                                                                                      <w:marRight w:val="0"/>
                                                                                                                      <w:marTop w:val="0"/>
                                                                                                                      <w:marBottom w:val="0"/>
                                                                                                                      <w:divBdr>
                                                                                                                        <w:top w:val="none" w:sz="0" w:space="0" w:color="auto"/>
                                                                                                                        <w:left w:val="none" w:sz="0" w:space="0" w:color="auto"/>
                                                                                                                        <w:bottom w:val="none" w:sz="0" w:space="0" w:color="auto"/>
                                                                                                                        <w:right w:val="none" w:sz="0" w:space="0" w:color="auto"/>
                                                                                                                      </w:divBdr>
                                                                                                                      <w:divsChild>
                                                                                                                        <w:div w:id="1090782065">
                                                                                                                          <w:marLeft w:val="0"/>
                                                                                                                          <w:marRight w:val="0"/>
                                                                                                                          <w:marTop w:val="0"/>
                                                                                                                          <w:marBottom w:val="0"/>
                                                                                                                          <w:divBdr>
                                                                                                                            <w:top w:val="none" w:sz="0" w:space="0" w:color="auto"/>
                                                                                                                            <w:left w:val="none" w:sz="0" w:space="0" w:color="auto"/>
                                                                                                                            <w:bottom w:val="none" w:sz="0" w:space="0" w:color="auto"/>
                                                                                                                            <w:right w:val="none" w:sz="0" w:space="0" w:color="auto"/>
                                                                                                                          </w:divBdr>
                                                                                                                          <w:divsChild>
                                                                                                                            <w:div w:id="547690036">
                                                                                                                              <w:marLeft w:val="0"/>
                                                                                                                              <w:marRight w:val="0"/>
                                                                                                                              <w:marTop w:val="0"/>
                                                                                                                              <w:marBottom w:val="0"/>
                                                                                                                              <w:divBdr>
                                                                                                                                <w:top w:val="none" w:sz="0" w:space="0" w:color="auto"/>
                                                                                                                                <w:left w:val="none" w:sz="0" w:space="0" w:color="auto"/>
                                                                                                                                <w:bottom w:val="none" w:sz="0" w:space="0" w:color="auto"/>
                                                                                                                                <w:right w:val="none" w:sz="0" w:space="0" w:color="auto"/>
                                                                                                                              </w:divBdr>
                                                                                                                            </w:div>
                                                                                                                            <w:div w:id="1247376350">
                                                                                                                              <w:marLeft w:val="0"/>
                                                                                                                              <w:marRight w:val="0"/>
                                                                                                                              <w:marTop w:val="0"/>
                                                                                                                              <w:marBottom w:val="0"/>
                                                                                                                              <w:divBdr>
                                                                                                                                <w:top w:val="none" w:sz="0" w:space="0" w:color="auto"/>
                                                                                                                                <w:left w:val="none" w:sz="0" w:space="0" w:color="auto"/>
                                                                                                                                <w:bottom w:val="none" w:sz="0" w:space="0" w:color="auto"/>
                                                                                                                                <w:right w:val="none" w:sz="0" w:space="0" w:color="auto"/>
                                                                                                                              </w:divBdr>
                                                                                                                            </w:div>
                                                                                                                            <w:div w:id="1674336671">
                                                                                                                              <w:marLeft w:val="0"/>
                                                                                                                              <w:marRight w:val="0"/>
                                                                                                                              <w:marTop w:val="0"/>
                                                                                                                              <w:marBottom w:val="0"/>
                                                                                                                              <w:divBdr>
                                                                                                                                <w:top w:val="none" w:sz="0" w:space="0" w:color="auto"/>
                                                                                                                                <w:left w:val="none" w:sz="0" w:space="0" w:color="auto"/>
                                                                                                                                <w:bottom w:val="none" w:sz="0" w:space="0" w:color="auto"/>
                                                                                                                                <w:right w:val="none" w:sz="0" w:space="0" w:color="auto"/>
                                                                                                                              </w:divBdr>
                                                                                                                            </w:div>
                                                                                                                            <w:div w:id="16903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303085">
      <w:bodyDiv w:val="1"/>
      <w:marLeft w:val="0"/>
      <w:marRight w:val="0"/>
      <w:marTop w:val="0"/>
      <w:marBottom w:val="0"/>
      <w:divBdr>
        <w:top w:val="none" w:sz="0" w:space="0" w:color="auto"/>
        <w:left w:val="none" w:sz="0" w:space="0" w:color="auto"/>
        <w:bottom w:val="none" w:sz="0" w:space="0" w:color="auto"/>
        <w:right w:val="none" w:sz="0" w:space="0" w:color="auto"/>
      </w:divBdr>
      <w:divsChild>
        <w:div w:id="72364327">
          <w:marLeft w:val="0"/>
          <w:marRight w:val="0"/>
          <w:marTop w:val="0"/>
          <w:marBottom w:val="0"/>
          <w:divBdr>
            <w:top w:val="none" w:sz="0" w:space="0" w:color="auto"/>
            <w:left w:val="none" w:sz="0" w:space="0" w:color="auto"/>
            <w:bottom w:val="none" w:sz="0" w:space="0" w:color="auto"/>
            <w:right w:val="none" w:sz="0" w:space="0" w:color="auto"/>
          </w:divBdr>
          <w:divsChild>
            <w:div w:id="1452506107">
              <w:marLeft w:val="0"/>
              <w:marRight w:val="0"/>
              <w:marTop w:val="0"/>
              <w:marBottom w:val="0"/>
              <w:divBdr>
                <w:top w:val="none" w:sz="0" w:space="0" w:color="auto"/>
                <w:left w:val="none" w:sz="0" w:space="0" w:color="auto"/>
                <w:bottom w:val="none" w:sz="0" w:space="0" w:color="auto"/>
                <w:right w:val="none" w:sz="0" w:space="0" w:color="auto"/>
              </w:divBdr>
              <w:divsChild>
                <w:div w:id="1222205435">
                  <w:marLeft w:val="0"/>
                  <w:marRight w:val="0"/>
                  <w:marTop w:val="0"/>
                  <w:marBottom w:val="0"/>
                  <w:divBdr>
                    <w:top w:val="none" w:sz="0" w:space="0" w:color="auto"/>
                    <w:left w:val="none" w:sz="0" w:space="0" w:color="auto"/>
                    <w:bottom w:val="none" w:sz="0" w:space="0" w:color="auto"/>
                    <w:right w:val="none" w:sz="0" w:space="0" w:color="auto"/>
                  </w:divBdr>
                  <w:divsChild>
                    <w:div w:id="1055423352">
                      <w:marLeft w:val="0"/>
                      <w:marRight w:val="0"/>
                      <w:marTop w:val="0"/>
                      <w:marBottom w:val="0"/>
                      <w:divBdr>
                        <w:top w:val="none" w:sz="0" w:space="0" w:color="auto"/>
                        <w:left w:val="none" w:sz="0" w:space="0" w:color="auto"/>
                        <w:bottom w:val="none" w:sz="0" w:space="0" w:color="auto"/>
                        <w:right w:val="none" w:sz="0" w:space="0" w:color="auto"/>
                      </w:divBdr>
                      <w:divsChild>
                        <w:div w:id="201867787">
                          <w:marLeft w:val="0"/>
                          <w:marRight w:val="0"/>
                          <w:marTop w:val="0"/>
                          <w:marBottom w:val="0"/>
                          <w:divBdr>
                            <w:top w:val="none" w:sz="0" w:space="0" w:color="auto"/>
                            <w:left w:val="none" w:sz="0" w:space="0" w:color="auto"/>
                            <w:bottom w:val="none" w:sz="0" w:space="0" w:color="auto"/>
                            <w:right w:val="none" w:sz="0" w:space="0" w:color="auto"/>
                          </w:divBdr>
                          <w:divsChild>
                            <w:div w:id="895506625">
                              <w:marLeft w:val="0"/>
                              <w:marRight w:val="0"/>
                              <w:marTop w:val="0"/>
                              <w:marBottom w:val="0"/>
                              <w:divBdr>
                                <w:top w:val="none" w:sz="0" w:space="0" w:color="auto"/>
                                <w:left w:val="none" w:sz="0" w:space="0" w:color="auto"/>
                                <w:bottom w:val="none" w:sz="0" w:space="0" w:color="auto"/>
                                <w:right w:val="none" w:sz="0" w:space="0" w:color="auto"/>
                              </w:divBdr>
                              <w:divsChild>
                                <w:div w:id="614289445">
                                  <w:marLeft w:val="0"/>
                                  <w:marRight w:val="0"/>
                                  <w:marTop w:val="0"/>
                                  <w:marBottom w:val="0"/>
                                  <w:divBdr>
                                    <w:top w:val="none" w:sz="0" w:space="0" w:color="auto"/>
                                    <w:left w:val="none" w:sz="0" w:space="0" w:color="auto"/>
                                    <w:bottom w:val="none" w:sz="0" w:space="0" w:color="auto"/>
                                    <w:right w:val="none" w:sz="0" w:space="0" w:color="auto"/>
                                  </w:divBdr>
                                  <w:divsChild>
                                    <w:div w:id="365563332">
                                      <w:marLeft w:val="0"/>
                                      <w:marRight w:val="0"/>
                                      <w:marTop w:val="0"/>
                                      <w:marBottom w:val="0"/>
                                      <w:divBdr>
                                        <w:top w:val="none" w:sz="0" w:space="0" w:color="auto"/>
                                        <w:left w:val="none" w:sz="0" w:space="0" w:color="auto"/>
                                        <w:bottom w:val="none" w:sz="0" w:space="0" w:color="auto"/>
                                        <w:right w:val="none" w:sz="0" w:space="0" w:color="auto"/>
                                      </w:divBdr>
                                      <w:divsChild>
                                        <w:div w:id="1758402599">
                                          <w:marLeft w:val="0"/>
                                          <w:marRight w:val="0"/>
                                          <w:marTop w:val="0"/>
                                          <w:marBottom w:val="0"/>
                                          <w:divBdr>
                                            <w:top w:val="none" w:sz="0" w:space="0" w:color="auto"/>
                                            <w:left w:val="none" w:sz="0" w:space="0" w:color="auto"/>
                                            <w:bottom w:val="none" w:sz="0" w:space="0" w:color="auto"/>
                                            <w:right w:val="none" w:sz="0" w:space="0" w:color="auto"/>
                                          </w:divBdr>
                                          <w:divsChild>
                                            <w:div w:id="991642671">
                                              <w:marLeft w:val="0"/>
                                              <w:marRight w:val="0"/>
                                              <w:marTop w:val="0"/>
                                              <w:marBottom w:val="0"/>
                                              <w:divBdr>
                                                <w:top w:val="none" w:sz="0" w:space="0" w:color="auto"/>
                                                <w:left w:val="none" w:sz="0" w:space="0" w:color="auto"/>
                                                <w:bottom w:val="none" w:sz="0" w:space="0" w:color="auto"/>
                                                <w:right w:val="none" w:sz="0" w:space="0" w:color="auto"/>
                                              </w:divBdr>
                                              <w:divsChild>
                                                <w:div w:id="2128040110">
                                                  <w:marLeft w:val="0"/>
                                                  <w:marRight w:val="0"/>
                                                  <w:marTop w:val="0"/>
                                                  <w:marBottom w:val="0"/>
                                                  <w:divBdr>
                                                    <w:top w:val="none" w:sz="0" w:space="0" w:color="auto"/>
                                                    <w:left w:val="none" w:sz="0" w:space="0" w:color="auto"/>
                                                    <w:bottom w:val="none" w:sz="0" w:space="0" w:color="auto"/>
                                                    <w:right w:val="none" w:sz="0" w:space="0" w:color="auto"/>
                                                  </w:divBdr>
                                                  <w:divsChild>
                                                    <w:div w:id="1394891469">
                                                      <w:marLeft w:val="0"/>
                                                      <w:marRight w:val="0"/>
                                                      <w:marTop w:val="0"/>
                                                      <w:marBottom w:val="0"/>
                                                      <w:divBdr>
                                                        <w:top w:val="none" w:sz="0" w:space="0" w:color="auto"/>
                                                        <w:left w:val="none" w:sz="0" w:space="0" w:color="auto"/>
                                                        <w:bottom w:val="none" w:sz="0" w:space="0" w:color="auto"/>
                                                        <w:right w:val="none" w:sz="0" w:space="0" w:color="auto"/>
                                                      </w:divBdr>
                                                      <w:divsChild>
                                                        <w:div w:id="927690672">
                                                          <w:marLeft w:val="0"/>
                                                          <w:marRight w:val="0"/>
                                                          <w:marTop w:val="0"/>
                                                          <w:marBottom w:val="0"/>
                                                          <w:divBdr>
                                                            <w:top w:val="none" w:sz="0" w:space="0" w:color="auto"/>
                                                            <w:left w:val="none" w:sz="0" w:space="0" w:color="auto"/>
                                                            <w:bottom w:val="none" w:sz="0" w:space="0" w:color="auto"/>
                                                            <w:right w:val="none" w:sz="0" w:space="0" w:color="auto"/>
                                                          </w:divBdr>
                                                          <w:divsChild>
                                                            <w:div w:id="1347248606">
                                                              <w:marLeft w:val="0"/>
                                                              <w:marRight w:val="0"/>
                                                              <w:marTop w:val="0"/>
                                                              <w:marBottom w:val="0"/>
                                                              <w:divBdr>
                                                                <w:top w:val="none" w:sz="0" w:space="0" w:color="auto"/>
                                                                <w:left w:val="none" w:sz="0" w:space="0" w:color="auto"/>
                                                                <w:bottom w:val="none" w:sz="0" w:space="0" w:color="auto"/>
                                                                <w:right w:val="none" w:sz="0" w:space="0" w:color="auto"/>
                                                              </w:divBdr>
                                                              <w:divsChild>
                                                                <w:div w:id="824593108">
                                                                  <w:marLeft w:val="0"/>
                                                                  <w:marRight w:val="0"/>
                                                                  <w:marTop w:val="0"/>
                                                                  <w:marBottom w:val="0"/>
                                                                  <w:divBdr>
                                                                    <w:top w:val="none" w:sz="0" w:space="0" w:color="auto"/>
                                                                    <w:left w:val="none" w:sz="0" w:space="0" w:color="auto"/>
                                                                    <w:bottom w:val="none" w:sz="0" w:space="0" w:color="auto"/>
                                                                    <w:right w:val="none" w:sz="0" w:space="0" w:color="auto"/>
                                                                  </w:divBdr>
                                                                  <w:divsChild>
                                                                    <w:div w:id="2127852120">
                                                                      <w:marLeft w:val="0"/>
                                                                      <w:marRight w:val="0"/>
                                                                      <w:marTop w:val="0"/>
                                                                      <w:marBottom w:val="0"/>
                                                                      <w:divBdr>
                                                                        <w:top w:val="none" w:sz="0" w:space="0" w:color="auto"/>
                                                                        <w:left w:val="none" w:sz="0" w:space="0" w:color="auto"/>
                                                                        <w:bottom w:val="none" w:sz="0" w:space="0" w:color="auto"/>
                                                                        <w:right w:val="none" w:sz="0" w:space="0" w:color="auto"/>
                                                                      </w:divBdr>
                                                                      <w:divsChild>
                                                                        <w:div w:id="2022735847">
                                                                          <w:marLeft w:val="0"/>
                                                                          <w:marRight w:val="0"/>
                                                                          <w:marTop w:val="0"/>
                                                                          <w:marBottom w:val="0"/>
                                                                          <w:divBdr>
                                                                            <w:top w:val="none" w:sz="0" w:space="0" w:color="auto"/>
                                                                            <w:left w:val="none" w:sz="0" w:space="0" w:color="auto"/>
                                                                            <w:bottom w:val="none" w:sz="0" w:space="0" w:color="auto"/>
                                                                            <w:right w:val="none" w:sz="0" w:space="0" w:color="auto"/>
                                                                          </w:divBdr>
                                                                          <w:divsChild>
                                                                            <w:div w:id="1775859340">
                                                                              <w:marLeft w:val="0"/>
                                                                              <w:marRight w:val="0"/>
                                                                              <w:marTop w:val="0"/>
                                                                              <w:marBottom w:val="0"/>
                                                                              <w:divBdr>
                                                                                <w:top w:val="none" w:sz="0" w:space="0" w:color="auto"/>
                                                                                <w:left w:val="none" w:sz="0" w:space="0" w:color="auto"/>
                                                                                <w:bottom w:val="none" w:sz="0" w:space="0" w:color="auto"/>
                                                                                <w:right w:val="none" w:sz="0" w:space="0" w:color="auto"/>
                                                                              </w:divBdr>
                                                                              <w:divsChild>
                                                                                <w:div w:id="1962688222">
                                                                                  <w:marLeft w:val="0"/>
                                                                                  <w:marRight w:val="0"/>
                                                                                  <w:marTop w:val="0"/>
                                                                                  <w:marBottom w:val="0"/>
                                                                                  <w:divBdr>
                                                                                    <w:top w:val="none" w:sz="0" w:space="0" w:color="auto"/>
                                                                                    <w:left w:val="none" w:sz="0" w:space="0" w:color="auto"/>
                                                                                    <w:bottom w:val="none" w:sz="0" w:space="0" w:color="auto"/>
                                                                                    <w:right w:val="none" w:sz="0" w:space="0" w:color="auto"/>
                                                                                  </w:divBdr>
                                                                                  <w:divsChild>
                                                                                    <w:div w:id="991956145">
                                                                                      <w:marLeft w:val="0"/>
                                                                                      <w:marRight w:val="0"/>
                                                                                      <w:marTop w:val="0"/>
                                                                                      <w:marBottom w:val="0"/>
                                                                                      <w:divBdr>
                                                                                        <w:top w:val="none" w:sz="0" w:space="0" w:color="auto"/>
                                                                                        <w:left w:val="none" w:sz="0" w:space="0" w:color="auto"/>
                                                                                        <w:bottom w:val="none" w:sz="0" w:space="0" w:color="auto"/>
                                                                                        <w:right w:val="none" w:sz="0" w:space="0" w:color="auto"/>
                                                                                      </w:divBdr>
                                                                                      <w:divsChild>
                                                                                        <w:div w:id="1715428373">
                                                                                          <w:marLeft w:val="0"/>
                                                                                          <w:marRight w:val="0"/>
                                                                                          <w:marTop w:val="0"/>
                                                                                          <w:marBottom w:val="0"/>
                                                                                          <w:divBdr>
                                                                                            <w:top w:val="none" w:sz="0" w:space="0" w:color="auto"/>
                                                                                            <w:left w:val="none" w:sz="0" w:space="0" w:color="auto"/>
                                                                                            <w:bottom w:val="none" w:sz="0" w:space="0" w:color="auto"/>
                                                                                            <w:right w:val="none" w:sz="0" w:space="0" w:color="auto"/>
                                                                                          </w:divBdr>
                                                                                          <w:divsChild>
                                                                                            <w:div w:id="1281571803">
                                                                                              <w:marLeft w:val="0"/>
                                                                                              <w:marRight w:val="0"/>
                                                                                              <w:marTop w:val="0"/>
                                                                                              <w:marBottom w:val="0"/>
                                                                                              <w:divBdr>
                                                                                                <w:top w:val="none" w:sz="0" w:space="0" w:color="auto"/>
                                                                                                <w:left w:val="none" w:sz="0" w:space="0" w:color="auto"/>
                                                                                                <w:bottom w:val="none" w:sz="0" w:space="0" w:color="auto"/>
                                                                                                <w:right w:val="none" w:sz="0" w:space="0" w:color="auto"/>
                                                                                              </w:divBdr>
                                                                                              <w:divsChild>
                                                                                                <w:div w:id="2122020984">
                                                                                                  <w:marLeft w:val="0"/>
                                                                                                  <w:marRight w:val="0"/>
                                                                                                  <w:marTop w:val="0"/>
                                                                                                  <w:marBottom w:val="0"/>
                                                                                                  <w:divBdr>
                                                                                                    <w:top w:val="none" w:sz="0" w:space="0" w:color="auto"/>
                                                                                                    <w:left w:val="none" w:sz="0" w:space="0" w:color="auto"/>
                                                                                                    <w:bottom w:val="none" w:sz="0" w:space="0" w:color="auto"/>
                                                                                                    <w:right w:val="none" w:sz="0" w:space="0" w:color="auto"/>
                                                                                                  </w:divBdr>
                                                                                                  <w:divsChild>
                                                                                                    <w:div w:id="310987331">
                                                                                                      <w:marLeft w:val="0"/>
                                                                                                      <w:marRight w:val="0"/>
                                                                                                      <w:marTop w:val="0"/>
                                                                                                      <w:marBottom w:val="0"/>
                                                                                                      <w:divBdr>
                                                                                                        <w:top w:val="none" w:sz="0" w:space="0" w:color="auto"/>
                                                                                                        <w:left w:val="none" w:sz="0" w:space="0" w:color="auto"/>
                                                                                                        <w:bottom w:val="none" w:sz="0" w:space="0" w:color="auto"/>
                                                                                                        <w:right w:val="none" w:sz="0" w:space="0" w:color="auto"/>
                                                                                                      </w:divBdr>
                                                                                                      <w:divsChild>
                                                                                                        <w:div w:id="1161582822">
                                                                                                          <w:marLeft w:val="0"/>
                                                                                                          <w:marRight w:val="0"/>
                                                                                                          <w:marTop w:val="0"/>
                                                                                                          <w:marBottom w:val="0"/>
                                                                                                          <w:divBdr>
                                                                                                            <w:top w:val="none" w:sz="0" w:space="0" w:color="auto"/>
                                                                                                            <w:left w:val="none" w:sz="0" w:space="0" w:color="auto"/>
                                                                                                            <w:bottom w:val="none" w:sz="0" w:space="0" w:color="auto"/>
                                                                                                            <w:right w:val="none" w:sz="0" w:space="0" w:color="auto"/>
                                                                                                          </w:divBdr>
                                                                                                          <w:divsChild>
                                                                                                            <w:div w:id="1415127114">
                                                                                                              <w:marLeft w:val="0"/>
                                                                                                              <w:marRight w:val="0"/>
                                                                                                              <w:marTop w:val="0"/>
                                                                                                              <w:marBottom w:val="0"/>
                                                                                                              <w:divBdr>
                                                                                                                <w:top w:val="none" w:sz="0" w:space="0" w:color="auto"/>
                                                                                                                <w:left w:val="none" w:sz="0" w:space="0" w:color="auto"/>
                                                                                                                <w:bottom w:val="none" w:sz="0" w:space="0" w:color="auto"/>
                                                                                                                <w:right w:val="none" w:sz="0" w:space="0" w:color="auto"/>
                                                                                                              </w:divBdr>
                                                                                                              <w:divsChild>
                                                                                                                <w:div w:id="628630980">
                                                                                                                  <w:marLeft w:val="0"/>
                                                                                                                  <w:marRight w:val="0"/>
                                                                                                                  <w:marTop w:val="0"/>
                                                                                                                  <w:marBottom w:val="0"/>
                                                                                                                  <w:divBdr>
                                                                                                                    <w:top w:val="none" w:sz="0" w:space="0" w:color="auto"/>
                                                                                                                    <w:left w:val="none" w:sz="0" w:space="0" w:color="auto"/>
                                                                                                                    <w:bottom w:val="none" w:sz="0" w:space="0" w:color="auto"/>
                                                                                                                    <w:right w:val="none" w:sz="0" w:space="0" w:color="auto"/>
                                                                                                                  </w:divBdr>
                                                                                                                  <w:divsChild>
                                                                                                                    <w:div w:id="1192575235">
                                                                                                                      <w:marLeft w:val="0"/>
                                                                                                                      <w:marRight w:val="0"/>
                                                                                                                      <w:marTop w:val="0"/>
                                                                                                                      <w:marBottom w:val="0"/>
                                                                                                                      <w:divBdr>
                                                                                                                        <w:top w:val="none" w:sz="0" w:space="0" w:color="auto"/>
                                                                                                                        <w:left w:val="none" w:sz="0" w:space="0" w:color="auto"/>
                                                                                                                        <w:bottom w:val="none" w:sz="0" w:space="0" w:color="auto"/>
                                                                                                                        <w:right w:val="none" w:sz="0" w:space="0" w:color="auto"/>
                                                                                                                      </w:divBdr>
                                                                                                                      <w:divsChild>
                                                                                                                        <w:div w:id="1529872476">
                                                                                                                          <w:marLeft w:val="0"/>
                                                                                                                          <w:marRight w:val="0"/>
                                                                                                                          <w:marTop w:val="0"/>
                                                                                                                          <w:marBottom w:val="0"/>
                                                                                                                          <w:divBdr>
                                                                                                                            <w:top w:val="none" w:sz="0" w:space="0" w:color="auto"/>
                                                                                                                            <w:left w:val="none" w:sz="0" w:space="0" w:color="auto"/>
                                                                                                                            <w:bottom w:val="none" w:sz="0" w:space="0" w:color="auto"/>
                                                                                                                            <w:right w:val="none" w:sz="0" w:space="0" w:color="auto"/>
                                                                                                                          </w:divBdr>
                                                                                                                          <w:divsChild>
                                                                                                                            <w:div w:id="954751084">
                                                                                                                              <w:marLeft w:val="0"/>
                                                                                                                              <w:marRight w:val="0"/>
                                                                                                                              <w:marTop w:val="0"/>
                                                                                                                              <w:marBottom w:val="0"/>
                                                                                                                              <w:divBdr>
                                                                                                                                <w:top w:val="none" w:sz="0" w:space="0" w:color="auto"/>
                                                                                                                                <w:left w:val="none" w:sz="0" w:space="0" w:color="auto"/>
                                                                                                                                <w:bottom w:val="none" w:sz="0" w:space="0" w:color="auto"/>
                                                                                                                                <w:right w:val="none" w:sz="0" w:space="0" w:color="auto"/>
                                                                                                                              </w:divBdr>
                                                                                                                              <w:divsChild>
                                                                                                                                <w:div w:id="1666008360">
                                                                                                                                  <w:marLeft w:val="0"/>
                                                                                                                                  <w:marRight w:val="0"/>
                                                                                                                                  <w:marTop w:val="0"/>
                                                                                                                                  <w:marBottom w:val="0"/>
                                                                                                                                  <w:divBdr>
                                                                                                                                    <w:top w:val="none" w:sz="0" w:space="0" w:color="auto"/>
                                                                                                                                    <w:left w:val="none" w:sz="0" w:space="0" w:color="auto"/>
                                                                                                                                    <w:bottom w:val="none" w:sz="0" w:space="0" w:color="auto"/>
                                                                                                                                    <w:right w:val="none" w:sz="0" w:space="0" w:color="auto"/>
                                                                                                                                  </w:divBdr>
                                                                                                                                  <w:divsChild>
                                                                                                                                    <w:div w:id="484443856">
                                                                                                                                      <w:marLeft w:val="0"/>
                                                                                                                                      <w:marRight w:val="0"/>
                                                                                                                                      <w:marTop w:val="0"/>
                                                                                                                                      <w:marBottom w:val="0"/>
                                                                                                                                      <w:divBdr>
                                                                                                                                        <w:top w:val="none" w:sz="0" w:space="0" w:color="auto"/>
                                                                                                                                        <w:left w:val="none" w:sz="0" w:space="0" w:color="auto"/>
                                                                                                                                        <w:bottom w:val="none" w:sz="0" w:space="0" w:color="auto"/>
                                                                                                                                        <w:right w:val="none" w:sz="0" w:space="0" w:color="auto"/>
                                                                                                                                      </w:divBdr>
                                                                                                                                      <w:divsChild>
                                                                                                                                        <w:div w:id="178148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22692">
      <w:bodyDiv w:val="1"/>
      <w:marLeft w:val="0"/>
      <w:marRight w:val="0"/>
      <w:marTop w:val="0"/>
      <w:marBottom w:val="0"/>
      <w:divBdr>
        <w:top w:val="none" w:sz="0" w:space="0" w:color="auto"/>
        <w:left w:val="none" w:sz="0" w:space="0" w:color="auto"/>
        <w:bottom w:val="none" w:sz="0" w:space="0" w:color="auto"/>
        <w:right w:val="none" w:sz="0" w:space="0" w:color="auto"/>
      </w:divBdr>
    </w:div>
    <w:div w:id="1588537510">
      <w:bodyDiv w:val="1"/>
      <w:marLeft w:val="0"/>
      <w:marRight w:val="0"/>
      <w:marTop w:val="0"/>
      <w:marBottom w:val="0"/>
      <w:divBdr>
        <w:top w:val="none" w:sz="0" w:space="0" w:color="auto"/>
        <w:left w:val="none" w:sz="0" w:space="0" w:color="auto"/>
        <w:bottom w:val="none" w:sz="0" w:space="0" w:color="auto"/>
        <w:right w:val="none" w:sz="0" w:space="0" w:color="auto"/>
      </w:divBdr>
    </w:div>
    <w:div w:id="199487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0CEFE9-C4BA-4E01-90BB-C864A4B71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516</Words>
  <Characters>2561</Characters>
  <Application>Microsoft Office Word</Application>
  <DocSecurity>0</DocSecurity>
  <Lines>134</Lines>
  <Paragraphs>118</Paragraphs>
  <ScaleCrop>false</ScaleCrop>
  <HeadingPairs>
    <vt:vector size="2" baseType="variant">
      <vt:variant>
        <vt:lpstr>Title</vt:lpstr>
      </vt:variant>
      <vt:variant>
        <vt:i4>1</vt:i4>
      </vt:variant>
    </vt:vector>
  </HeadingPairs>
  <TitlesOfParts>
    <vt:vector size="1" baseType="lpstr">
      <vt:lpstr>PREESALL TOWN COUNCIL</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PREESALL TOWN COUNCIL</dc:title>
  <dc:creator>owner</dc:creator>
  <cp:lastModifiedBy>Alison May</cp:lastModifiedBy>
  <cp:revision>37</cp:revision>
  <cp:lastPrinted>2022-11-17T20:12:00Z</cp:lastPrinted>
  <dcterms:created xsi:type="dcterms:W3CDTF">2026-06-19T17:59:00Z</dcterms:created>
  <dcterms:modified xsi:type="dcterms:W3CDTF">2026-07-07T12:45:00Z</dcterms:modified>
</cp:coreProperties>
</file>